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3D" w:rsidRPr="0043728A" w:rsidRDefault="006C55FD" w:rsidP="002B5EAD">
      <w:pPr>
        <w:spacing w:line="360" w:lineRule="auto"/>
        <w:jc w:val="center"/>
        <w:rPr>
          <w:rFonts w:hint="default"/>
          <w:b/>
          <w:color w:val="000000" w:themeColor="text1"/>
          <w:sz w:val="36"/>
          <w:szCs w:val="36"/>
          <w:lang w:val="zh-TW" w:eastAsia="zh-TW"/>
        </w:rPr>
      </w:pPr>
      <w:r w:rsidRPr="0043728A">
        <w:rPr>
          <w:b/>
          <w:color w:val="000000" w:themeColor="text1"/>
          <w:sz w:val="36"/>
          <w:szCs w:val="36"/>
          <w:lang w:val="zh-TW" w:eastAsia="zh-TW"/>
        </w:rPr>
        <w:t>关于加快培育高新技术企业的</w:t>
      </w:r>
      <w:r w:rsidRPr="0043728A">
        <w:rPr>
          <w:b/>
          <w:color w:val="000000" w:themeColor="text1"/>
          <w:sz w:val="36"/>
          <w:szCs w:val="36"/>
          <w:lang w:val="zh-CN"/>
        </w:rPr>
        <w:t>目标</w:t>
      </w:r>
      <w:r w:rsidR="002B5EAD" w:rsidRPr="0043728A">
        <w:rPr>
          <w:b/>
          <w:color w:val="000000" w:themeColor="text1"/>
          <w:sz w:val="36"/>
          <w:szCs w:val="36"/>
          <w:lang w:val="zh-CN"/>
        </w:rPr>
        <w:t>和</w:t>
      </w:r>
      <w:r w:rsidRPr="0043728A">
        <w:rPr>
          <w:b/>
          <w:color w:val="000000" w:themeColor="text1"/>
          <w:sz w:val="36"/>
          <w:szCs w:val="36"/>
          <w:lang w:val="zh-TW" w:eastAsia="zh-TW"/>
        </w:rPr>
        <w:t>政策建议</w:t>
      </w:r>
    </w:p>
    <w:p w:rsidR="00FB203D" w:rsidRPr="0043728A" w:rsidRDefault="006C55FD" w:rsidP="002B5EAD">
      <w:pPr>
        <w:spacing w:line="360" w:lineRule="auto"/>
        <w:jc w:val="center"/>
        <w:rPr>
          <w:rFonts w:hint="default"/>
          <w:color w:val="000000" w:themeColor="text1"/>
          <w:sz w:val="28"/>
          <w:szCs w:val="28"/>
          <w:lang w:val="zh-TW"/>
        </w:rPr>
      </w:pPr>
      <w:r w:rsidRPr="0043728A">
        <w:rPr>
          <w:color w:val="000000" w:themeColor="text1"/>
          <w:sz w:val="28"/>
          <w:szCs w:val="28"/>
          <w:lang w:val="zh-TW" w:eastAsia="zh-TW"/>
        </w:rPr>
        <w:t>浙江省高新技术企业协会</w:t>
      </w:r>
    </w:p>
    <w:p w:rsidR="00A6424A" w:rsidRPr="0043728A" w:rsidRDefault="00A6424A" w:rsidP="002B5EAD">
      <w:pPr>
        <w:spacing w:line="360" w:lineRule="auto"/>
        <w:jc w:val="center"/>
        <w:rPr>
          <w:rFonts w:hint="default"/>
          <w:color w:val="000000" w:themeColor="text1"/>
          <w:sz w:val="28"/>
          <w:szCs w:val="28"/>
          <w:lang w:val="zh-TW"/>
        </w:rPr>
      </w:pPr>
    </w:p>
    <w:p w:rsidR="00FB203D" w:rsidRPr="0043728A" w:rsidRDefault="002B5EA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rFonts w:asciiTheme="minorEastAsia" w:eastAsiaTheme="minorEastAsia" w:hAnsiTheme="minorEastAsia"/>
          <w:color w:val="000000" w:themeColor="text1"/>
        </w:rPr>
      </w:pPr>
      <w:r w:rsidRPr="0043728A">
        <w:rPr>
          <w:rFonts w:asciiTheme="minorEastAsia" w:eastAsiaTheme="minorEastAsia" w:hAnsiTheme="minorEastAsia" w:hint="eastAsia"/>
          <w:color w:val="000000" w:themeColor="text1"/>
        </w:rPr>
        <w:t>国家</w:t>
      </w:r>
      <w:r w:rsidR="006C55FD" w:rsidRPr="0043728A">
        <w:rPr>
          <w:rFonts w:asciiTheme="minorEastAsia" w:eastAsiaTheme="minorEastAsia" w:hAnsiTheme="minorEastAsia" w:hint="eastAsia"/>
          <w:color w:val="000000" w:themeColor="text1"/>
        </w:rPr>
        <w:t>高新技术企业数量和质量是衡</w:t>
      </w:r>
      <w:r w:rsidRPr="0043728A">
        <w:rPr>
          <w:rFonts w:asciiTheme="minorEastAsia" w:eastAsiaTheme="minorEastAsia" w:hAnsiTheme="minorEastAsia" w:hint="eastAsia"/>
          <w:color w:val="000000" w:themeColor="text1"/>
        </w:rPr>
        <w:t>量一个地区经济发展水平和转型升级状况的关键指标，也是衡量科技成果转化</w:t>
      </w:r>
      <w:r w:rsidR="002B6E6F" w:rsidRPr="0043728A">
        <w:rPr>
          <w:rFonts w:asciiTheme="minorEastAsia" w:eastAsiaTheme="minorEastAsia" w:hAnsiTheme="minorEastAsia" w:hint="eastAsia"/>
          <w:color w:val="000000" w:themeColor="text1"/>
        </w:rPr>
        <w:t>、科技工作成效</w:t>
      </w:r>
      <w:r w:rsidR="006C55FD" w:rsidRPr="0043728A">
        <w:rPr>
          <w:rFonts w:asciiTheme="minorEastAsia" w:eastAsiaTheme="minorEastAsia" w:hAnsiTheme="minorEastAsia" w:hint="eastAsia"/>
          <w:color w:val="000000" w:themeColor="text1"/>
        </w:rPr>
        <w:t>和科技经费使用绩效的核心指标。</w:t>
      </w:r>
      <w:r w:rsidR="006C55FD" w:rsidRPr="0043728A">
        <w:rPr>
          <w:rFonts w:asciiTheme="minorEastAsia" w:eastAsiaTheme="minorEastAsia" w:hAnsiTheme="minorEastAsia"/>
          <w:color w:val="000000" w:themeColor="text1"/>
        </w:rPr>
        <w:t>2019</w:t>
      </w:r>
      <w:r w:rsidR="006C55FD" w:rsidRPr="0043728A">
        <w:rPr>
          <w:rFonts w:asciiTheme="minorEastAsia" w:eastAsiaTheme="minorEastAsia" w:hAnsiTheme="minorEastAsia" w:hint="eastAsia"/>
          <w:color w:val="000000" w:themeColor="text1"/>
        </w:rPr>
        <w:t>年</w:t>
      </w:r>
      <w:r w:rsidR="006C55FD" w:rsidRPr="0043728A">
        <w:rPr>
          <w:rFonts w:asciiTheme="minorEastAsia" w:eastAsiaTheme="minorEastAsia" w:hAnsiTheme="minorEastAsia"/>
          <w:color w:val="000000" w:themeColor="text1"/>
        </w:rPr>
        <w:t>12</w:t>
      </w:r>
      <w:r w:rsidR="006C55FD" w:rsidRPr="0043728A">
        <w:rPr>
          <w:rFonts w:asciiTheme="minorEastAsia" w:eastAsiaTheme="minorEastAsia" w:hAnsiTheme="minorEastAsia" w:hint="eastAsia"/>
          <w:color w:val="000000" w:themeColor="text1"/>
        </w:rPr>
        <w:t>月</w:t>
      </w:r>
      <w:r w:rsidR="006C55FD" w:rsidRPr="0043728A">
        <w:rPr>
          <w:rFonts w:asciiTheme="minorEastAsia" w:eastAsiaTheme="minorEastAsia" w:hAnsiTheme="minorEastAsia"/>
          <w:color w:val="000000" w:themeColor="text1"/>
        </w:rPr>
        <w:t>19</w:t>
      </w:r>
      <w:r w:rsidR="006C55FD" w:rsidRPr="0043728A">
        <w:rPr>
          <w:rFonts w:asciiTheme="minorEastAsia" w:eastAsiaTheme="minorEastAsia" w:hAnsiTheme="minorEastAsia" w:hint="eastAsia"/>
          <w:color w:val="000000" w:themeColor="text1"/>
        </w:rPr>
        <w:t>日袁家军省长到省科技厅考察座谈时提出，在新形势下高新技术企业和科技型中小企业</w:t>
      </w:r>
      <w:r w:rsidR="006C55FD" w:rsidRPr="0043728A">
        <w:rPr>
          <w:rFonts w:asciiTheme="minorEastAsia" w:eastAsiaTheme="minorEastAsia" w:hAnsiTheme="minorEastAsia"/>
          <w:color w:val="000000" w:themeColor="text1"/>
        </w:rPr>
        <w:t>“</w:t>
      </w:r>
      <w:r w:rsidR="006C55FD" w:rsidRPr="0043728A">
        <w:rPr>
          <w:rFonts w:asciiTheme="minorEastAsia" w:eastAsiaTheme="minorEastAsia" w:hAnsiTheme="minorEastAsia" w:hint="eastAsia"/>
          <w:color w:val="000000" w:themeColor="text1"/>
        </w:rPr>
        <w:t>双倍增</w:t>
      </w:r>
      <w:r w:rsidR="006C55FD" w:rsidRPr="0043728A">
        <w:rPr>
          <w:rFonts w:asciiTheme="minorEastAsia" w:eastAsiaTheme="minorEastAsia" w:hAnsiTheme="minorEastAsia"/>
          <w:color w:val="000000" w:themeColor="text1"/>
        </w:rPr>
        <w:t>”</w:t>
      </w:r>
      <w:r w:rsidR="006C55FD" w:rsidRPr="0043728A">
        <w:rPr>
          <w:rFonts w:asciiTheme="minorEastAsia" w:eastAsiaTheme="minorEastAsia" w:hAnsiTheme="minorEastAsia" w:hint="eastAsia"/>
          <w:color w:val="000000" w:themeColor="text1"/>
        </w:rPr>
        <w:t>计划要有新目标新举措。</w:t>
      </w:r>
      <w:r w:rsidR="006C55FD" w:rsidRPr="0043728A">
        <w:rPr>
          <w:rFonts w:asciiTheme="minorEastAsia" w:eastAsiaTheme="minorEastAsia" w:hAnsiTheme="minorEastAsia"/>
          <w:color w:val="000000" w:themeColor="text1"/>
        </w:rPr>
        <w:t>2019</w:t>
      </w:r>
      <w:r w:rsidR="006C55FD" w:rsidRPr="0043728A">
        <w:rPr>
          <w:rFonts w:asciiTheme="minorEastAsia" w:eastAsiaTheme="minorEastAsia" w:hAnsiTheme="minorEastAsia" w:hint="eastAsia"/>
          <w:color w:val="000000" w:themeColor="text1"/>
        </w:rPr>
        <w:t>年</w:t>
      </w:r>
      <w:r w:rsidR="006C55FD" w:rsidRPr="0043728A">
        <w:rPr>
          <w:rFonts w:asciiTheme="minorEastAsia" w:eastAsiaTheme="minorEastAsia" w:hAnsiTheme="minorEastAsia"/>
          <w:color w:val="000000" w:themeColor="text1"/>
        </w:rPr>
        <w:t>11</w:t>
      </w:r>
      <w:r w:rsidR="006C55FD" w:rsidRPr="0043728A">
        <w:rPr>
          <w:rFonts w:asciiTheme="minorEastAsia" w:eastAsiaTheme="minorEastAsia" w:hAnsiTheme="minorEastAsia" w:hint="eastAsia"/>
          <w:color w:val="000000" w:themeColor="text1"/>
        </w:rPr>
        <w:t>月</w:t>
      </w:r>
      <w:r w:rsidR="006C55FD" w:rsidRPr="0043728A">
        <w:rPr>
          <w:rFonts w:asciiTheme="minorEastAsia" w:eastAsiaTheme="minorEastAsia" w:hAnsiTheme="minorEastAsia"/>
          <w:color w:val="000000" w:themeColor="text1"/>
        </w:rPr>
        <w:t>19</w:t>
      </w:r>
      <w:r w:rsidR="006C55FD" w:rsidRPr="0043728A">
        <w:rPr>
          <w:rFonts w:asciiTheme="minorEastAsia" w:eastAsiaTheme="minorEastAsia" w:hAnsiTheme="minorEastAsia" w:hint="eastAsia"/>
          <w:color w:val="000000" w:themeColor="text1"/>
        </w:rPr>
        <w:t>日高兴夫副省长在全省高新技术企业发展大会上强调，</w:t>
      </w:r>
      <w:r w:rsidR="006C55FD" w:rsidRPr="0043728A">
        <w:rPr>
          <w:rFonts w:asciiTheme="minorEastAsia" w:eastAsiaTheme="minorEastAsia" w:hAnsiTheme="minorEastAsia" w:hint="eastAsia"/>
          <w:color w:val="000000" w:themeColor="text1"/>
          <w:lang w:val="zh-TW" w:eastAsia="zh-TW"/>
        </w:rPr>
        <w:t>到</w:t>
      </w:r>
      <w:r w:rsidR="006C55FD" w:rsidRPr="0043728A">
        <w:rPr>
          <w:rFonts w:asciiTheme="minorEastAsia" w:eastAsiaTheme="minorEastAsia" w:hAnsiTheme="minorEastAsia"/>
          <w:color w:val="000000" w:themeColor="text1"/>
        </w:rPr>
        <w:t>2022</w:t>
      </w:r>
      <w:r w:rsidR="006C55FD" w:rsidRPr="0043728A">
        <w:rPr>
          <w:rFonts w:asciiTheme="minorEastAsia" w:eastAsiaTheme="minorEastAsia" w:hAnsiTheme="minorEastAsia" w:hint="eastAsia"/>
          <w:color w:val="000000" w:themeColor="text1"/>
        </w:rPr>
        <w:t>年我省国家高新技术企业要达到</w:t>
      </w:r>
      <w:r w:rsidR="006C55FD" w:rsidRPr="0043728A">
        <w:rPr>
          <w:rFonts w:asciiTheme="minorEastAsia" w:eastAsiaTheme="minorEastAsia" w:hAnsiTheme="minorEastAsia"/>
          <w:color w:val="000000" w:themeColor="text1"/>
        </w:rPr>
        <w:t>3</w:t>
      </w:r>
      <w:r w:rsidR="006C55FD" w:rsidRPr="0043728A">
        <w:rPr>
          <w:rFonts w:asciiTheme="minorEastAsia" w:eastAsiaTheme="minorEastAsia" w:hAnsiTheme="minorEastAsia" w:hint="eastAsia"/>
          <w:color w:val="000000" w:themeColor="text1"/>
        </w:rPr>
        <w:t>万家以上，并要求省高新技术企业协会配合</w:t>
      </w:r>
      <w:r w:rsidR="002B6E6F" w:rsidRPr="0043728A">
        <w:rPr>
          <w:rFonts w:asciiTheme="minorEastAsia" w:eastAsiaTheme="minorEastAsia" w:hAnsiTheme="minorEastAsia" w:hint="eastAsia"/>
          <w:color w:val="000000" w:themeColor="text1"/>
        </w:rPr>
        <w:t>省科技厅深入调研提出加快培育高新技术企业的政策措施。根据省领导的要求，我们</w:t>
      </w:r>
      <w:r w:rsidR="006C55FD" w:rsidRPr="0043728A">
        <w:rPr>
          <w:rFonts w:asciiTheme="minorEastAsia" w:eastAsiaTheme="minorEastAsia" w:hAnsiTheme="minorEastAsia" w:hint="eastAsia"/>
          <w:color w:val="000000" w:themeColor="text1"/>
        </w:rPr>
        <w:t>先后赴杭州、嘉兴、湖州、金华等市县调研，充分听取市县企业、科技中介机构</w:t>
      </w:r>
      <w:r w:rsidR="002B6E6F" w:rsidRPr="0043728A">
        <w:rPr>
          <w:rFonts w:asciiTheme="minorEastAsia" w:eastAsiaTheme="minorEastAsia" w:hAnsiTheme="minorEastAsia" w:hint="eastAsia"/>
          <w:color w:val="000000" w:themeColor="text1"/>
        </w:rPr>
        <w:t>、有关专家和政府相</w:t>
      </w:r>
      <w:r w:rsidR="006C55FD" w:rsidRPr="0043728A">
        <w:rPr>
          <w:rFonts w:asciiTheme="minorEastAsia" w:eastAsiaTheme="minorEastAsia" w:hAnsiTheme="minorEastAsia" w:hint="eastAsia"/>
          <w:color w:val="000000" w:themeColor="text1"/>
        </w:rPr>
        <w:t>关部门的意见。现将有关情况和政策建议报告如下</w:t>
      </w:r>
      <w:r w:rsidR="006C55FD" w:rsidRPr="0043728A">
        <w:rPr>
          <w:rFonts w:asciiTheme="minorEastAsia" w:eastAsiaTheme="minorEastAsia" w:hAnsiTheme="minorEastAsia"/>
          <w:color w:val="000000" w:themeColor="text1"/>
        </w:rPr>
        <w:t>:</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193" w:firstLine="543"/>
        <w:rPr>
          <w:b/>
          <w:color w:val="000000" w:themeColor="text1"/>
        </w:rPr>
      </w:pPr>
      <w:r w:rsidRPr="0043728A">
        <w:rPr>
          <w:rFonts w:eastAsia="宋体" w:hint="eastAsia"/>
          <w:b/>
          <w:color w:val="000000" w:themeColor="text1"/>
        </w:rPr>
        <w:t>一</w:t>
      </w:r>
      <w:r w:rsidRPr="0043728A">
        <w:rPr>
          <w:b/>
          <w:color w:val="000000" w:themeColor="text1"/>
        </w:rPr>
        <w:t>.</w:t>
      </w:r>
      <w:r w:rsidRPr="0043728A">
        <w:rPr>
          <w:rFonts w:eastAsia="宋体" w:hint="eastAsia"/>
          <w:b/>
          <w:color w:val="000000" w:themeColor="text1"/>
        </w:rPr>
        <w:t>近年来我省培育高新技术企业的基本情况</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近年来，我省高新技术企业新增数呈逐年加快态势。</w:t>
      </w:r>
      <w:r w:rsidRPr="0043728A">
        <w:rPr>
          <w:color w:val="000000" w:themeColor="text1"/>
        </w:rPr>
        <w:t>2016</w:t>
      </w:r>
      <w:r w:rsidRPr="0043728A">
        <w:rPr>
          <w:rFonts w:eastAsia="宋体" w:hint="eastAsia"/>
          <w:color w:val="000000" w:themeColor="text1"/>
        </w:rPr>
        <w:t>年提出实施提出高新技术企业和科技型企业中小微企业</w:t>
      </w:r>
      <w:r w:rsidRPr="0043728A">
        <w:rPr>
          <w:color w:val="000000" w:themeColor="text1"/>
        </w:rPr>
        <w:t>“</w:t>
      </w:r>
      <w:r w:rsidRPr="0043728A">
        <w:rPr>
          <w:rFonts w:eastAsia="宋体" w:hint="eastAsia"/>
          <w:color w:val="000000" w:themeColor="text1"/>
        </w:rPr>
        <w:t>双倍增</w:t>
      </w:r>
      <w:r w:rsidRPr="0043728A">
        <w:rPr>
          <w:color w:val="000000" w:themeColor="text1"/>
        </w:rPr>
        <w:t>”</w:t>
      </w:r>
      <w:r w:rsidRPr="0043728A">
        <w:rPr>
          <w:rFonts w:eastAsia="宋体" w:hint="eastAsia"/>
          <w:color w:val="000000" w:themeColor="text1"/>
        </w:rPr>
        <w:t>计划以来，省市县普遍加大培育工作力度。截至</w:t>
      </w:r>
      <w:r w:rsidRPr="0043728A">
        <w:rPr>
          <w:color w:val="000000" w:themeColor="text1"/>
        </w:rPr>
        <w:t>2019</w:t>
      </w:r>
      <w:r w:rsidRPr="0043728A">
        <w:rPr>
          <w:rFonts w:eastAsia="宋体" w:hint="eastAsia"/>
          <w:color w:val="000000" w:themeColor="text1"/>
        </w:rPr>
        <w:t>年底，全省拥有高新技术企业预计有效数</w:t>
      </w:r>
      <w:r w:rsidR="002B6E6F" w:rsidRPr="0043728A">
        <w:rPr>
          <w:rFonts w:hint="eastAsia"/>
          <w:color w:val="000000" w:themeColor="text1"/>
        </w:rPr>
        <w:t>超过</w:t>
      </w:r>
      <w:r w:rsidR="00404FA7" w:rsidRPr="0043728A">
        <w:rPr>
          <w:rFonts w:hint="eastAsia"/>
          <w:color w:val="000000" w:themeColor="text1"/>
        </w:rPr>
        <w:t>16391</w:t>
      </w:r>
      <w:r w:rsidRPr="0043728A">
        <w:rPr>
          <w:rFonts w:eastAsia="宋体" w:hint="eastAsia"/>
          <w:color w:val="000000" w:themeColor="text1"/>
        </w:rPr>
        <w:t>家</w:t>
      </w:r>
      <w:r w:rsidR="002B5EAD" w:rsidRPr="0043728A">
        <w:rPr>
          <w:rFonts w:eastAsia="宋体" w:hint="eastAsia"/>
          <w:color w:val="000000" w:themeColor="text1"/>
        </w:rPr>
        <w:t>（其中规上工业企业</w:t>
      </w:r>
      <w:r w:rsidR="005E2CCA" w:rsidRPr="0043728A">
        <w:rPr>
          <w:color w:val="000000" w:themeColor="text1"/>
        </w:rPr>
        <w:t>1</w:t>
      </w:r>
      <w:r w:rsidR="00A86B49" w:rsidRPr="0043728A">
        <w:rPr>
          <w:rFonts w:hint="eastAsia"/>
          <w:color w:val="000000" w:themeColor="text1"/>
        </w:rPr>
        <w:t>0184</w:t>
      </w:r>
      <w:r w:rsidR="002B5EAD" w:rsidRPr="0043728A">
        <w:rPr>
          <w:rFonts w:eastAsia="宋体" w:hint="eastAsia"/>
          <w:color w:val="000000" w:themeColor="text1"/>
        </w:rPr>
        <w:t>家，占比</w:t>
      </w:r>
      <w:r w:rsidR="005E2CCA" w:rsidRPr="0043728A">
        <w:rPr>
          <w:color w:val="000000" w:themeColor="text1"/>
        </w:rPr>
        <w:t>62</w:t>
      </w:r>
      <w:r w:rsidR="00A86B49" w:rsidRPr="0043728A">
        <w:rPr>
          <w:rFonts w:hint="eastAsia"/>
          <w:color w:val="000000" w:themeColor="text1"/>
        </w:rPr>
        <w:t>.1</w:t>
      </w:r>
      <w:r w:rsidR="005E2CCA" w:rsidRPr="0043728A">
        <w:rPr>
          <w:rFonts w:hint="eastAsia"/>
          <w:color w:val="000000" w:themeColor="text1"/>
        </w:rPr>
        <w:t>%</w:t>
      </w:r>
      <w:r w:rsidR="002B5EAD" w:rsidRPr="0043728A">
        <w:rPr>
          <w:rFonts w:eastAsia="宋体" w:hint="eastAsia"/>
          <w:color w:val="000000" w:themeColor="text1"/>
        </w:rPr>
        <w:t>）</w:t>
      </w:r>
      <w:r w:rsidRPr="0043728A">
        <w:rPr>
          <w:rFonts w:eastAsia="宋体" w:hint="eastAsia"/>
          <w:color w:val="000000" w:themeColor="text1"/>
        </w:rPr>
        <w:t>，列广东、北京、江苏之后，居全国第四位，数量是</w:t>
      </w:r>
      <w:r w:rsidRPr="0043728A">
        <w:rPr>
          <w:color w:val="000000" w:themeColor="text1"/>
        </w:rPr>
        <w:t>2013</w:t>
      </w:r>
      <w:r w:rsidRPr="0043728A">
        <w:rPr>
          <w:rFonts w:eastAsia="宋体" w:hint="eastAsia"/>
          <w:color w:val="000000" w:themeColor="text1"/>
          <w:lang w:val="zh-TW" w:eastAsia="zh-TW"/>
        </w:rPr>
        <w:t>年的</w:t>
      </w:r>
      <w:r w:rsidRPr="0043728A">
        <w:rPr>
          <w:color w:val="000000" w:themeColor="text1"/>
        </w:rPr>
        <w:t>3.19</w:t>
      </w:r>
      <w:r w:rsidRPr="0043728A">
        <w:rPr>
          <w:rFonts w:eastAsia="宋体" w:hint="eastAsia"/>
          <w:color w:val="000000" w:themeColor="text1"/>
        </w:rPr>
        <w:t>倍</w:t>
      </w:r>
      <w:r w:rsidR="00A86B49" w:rsidRPr="0043728A">
        <w:rPr>
          <w:rFonts w:hint="eastAsia"/>
          <w:color w:val="000000" w:themeColor="text1"/>
        </w:rPr>
        <w:t>、</w:t>
      </w:r>
      <w:r w:rsidR="005E2CCA" w:rsidRPr="0043728A">
        <w:rPr>
          <w:rFonts w:hint="eastAsia"/>
          <w:color w:val="000000" w:themeColor="text1"/>
        </w:rPr>
        <w:t>2015</w:t>
      </w:r>
      <w:r w:rsidR="005E2CCA" w:rsidRPr="0043728A">
        <w:rPr>
          <w:rFonts w:hint="eastAsia"/>
          <w:color w:val="000000" w:themeColor="text1"/>
        </w:rPr>
        <w:t>年的</w:t>
      </w:r>
      <w:r w:rsidR="00A86B49" w:rsidRPr="0043728A">
        <w:rPr>
          <w:rFonts w:hint="eastAsia"/>
          <w:color w:val="000000" w:themeColor="text1"/>
        </w:rPr>
        <w:t>2.23</w:t>
      </w:r>
      <w:r w:rsidR="005E2CCA" w:rsidRPr="0043728A">
        <w:rPr>
          <w:rFonts w:hint="eastAsia"/>
          <w:color w:val="000000" w:themeColor="text1"/>
        </w:rPr>
        <w:t>倍</w:t>
      </w:r>
      <w:r w:rsidR="00A86B49" w:rsidRPr="0043728A">
        <w:rPr>
          <w:rFonts w:hint="eastAsia"/>
          <w:color w:val="000000" w:themeColor="text1"/>
        </w:rPr>
        <w:t>，</w:t>
      </w:r>
      <w:r w:rsidRPr="0043728A">
        <w:rPr>
          <w:rFonts w:eastAsia="宋体" w:hint="eastAsia"/>
          <w:color w:val="000000" w:themeColor="text1"/>
        </w:rPr>
        <w:t>提前超额完成到</w:t>
      </w:r>
      <w:r w:rsidRPr="0043728A">
        <w:rPr>
          <w:color w:val="000000" w:themeColor="text1"/>
        </w:rPr>
        <w:t>2020</w:t>
      </w:r>
      <w:r w:rsidRPr="0043728A">
        <w:rPr>
          <w:rFonts w:eastAsia="宋体" w:hint="eastAsia"/>
          <w:color w:val="000000" w:themeColor="text1"/>
        </w:rPr>
        <w:t>年达到高新技术企业</w:t>
      </w:r>
      <w:r w:rsidRPr="0043728A">
        <w:rPr>
          <w:color w:val="000000" w:themeColor="text1"/>
        </w:rPr>
        <w:t>1.5</w:t>
      </w:r>
      <w:r w:rsidRPr="0043728A">
        <w:rPr>
          <w:rFonts w:eastAsia="宋体" w:hint="eastAsia"/>
          <w:color w:val="000000" w:themeColor="text1"/>
        </w:rPr>
        <w:t>万家的目标。</w:t>
      </w:r>
      <w:r w:rsidRPr="0043728A">
        <w:rPr>
          <w:color w:val="000000" w:themeColor="text1"/>
        </w:rPr>
        <w:t>2016</w:t>
      </w:r>
      <w:r w:rsidRPr="0043728A">
        <w:rPr>
          <w:rFonts w:eastAsia="宋体" w:hint="eastAsia"/>
          <w:color w:val="000000" w:themeColor="text1"/>
        </w:rPr>
        <w:t>年新认定</w:t>
      </w:r>
      <w:r w:rsidRPr="0043728A">
        <w:rPr>
          <w:color w:val="000000" w:themeColor="text1"/>
        </w:rPr>
        <w:t>1268</w:t>
      </w:r>
      <w:r w:rsidRPr="0043728A">
        <w:rPr>
          <w:rFonts w:eastAsia="宋体" w:hint="eastAsia"/>
          <w:color w:val="000000" w:themeColor="text1"/>
        </w:rPr>
        <w:t>家，</w:t>
      </w:r>
      <w:r w:rsidRPr="0043728A">
        <w:rPr>
          <w:color w:val="000000" w:themeColor="text1"/>
        </w:rPr>
        <w:t>2017</w:t>
      </w:r>
      <w:r w:rsidRPr="0043728A">
        <w:rPr>
          <w:rFonts w:eastAsia="宋体" w:hint="eastAsia"/>
          <w:color w:val="000000" w:themeColor="text1"/>
        </w:rPr>
        <w:t>年新认定</w:t>
      </w:r>
      <w:r w:rsidRPr="0043728A">
        <w:rPr>
          <w:color w:val="000000" w:themeColor="text1"/>
        </w:rPr>
        <w:t>1447</w:t>
      </w:r>
      <w:r w:rsidRPr="0043728A">
        <w:rPr>
          <w:rFonts w:eastAsia="宋体" w:hint="eastAsia"/>
          <w:color w:val="000000" w:themeColor="text1"/>
        </w:rPr>
        <w:t>家，</w:t>
      </w:r>
      <w:r w:rsidRPr="0043728A">
        <w:rPr>
          <w:color w:val="000000" w:themeColor="text1"/>
        </w:rPr>
        <w:t>2018</w:t>
      </w:r>
      <w:r w:rsidRPr="0043728A">
        <w:rPr>
          <w:rFonts w:eastAsia="宋体" w:hint="eastAsia"/>
          <w:color w:val="000000" w:themeColor="text1"/>
        </w:rPr>
        <w:t>年新认定</w:t>
      </w:r>
      <w:r w:rsidRPr="0043728A">
        <w:rPr>
          <w:color w:val="000000" w:themeColor="text1"/>
        </w:rPr>
        <w:t>2779</w:t>
      </w:r>
      <w:r w:rsidRPr="0043728A">
        <w:rPr>
          <w:rFonts w:eastAsia="宋体" w:hint="eastAsia"/>
          <w:color w:val="000000" w:themeColor="text1"/>
        </w:rPr>
        <w:t>家，</w:t>
      </w:r>
      <w:r w:rsidRPr="0043728A">
        <w:rPr>
          <w:color w:val="000000" w:themeColor="text1"/>
        </w:rPr>
        <w:t>2019</w:t>
      </w:r>
      <w:r w:rsidRPr="0043728A">
        <w:rPr>
          <w:rFonts w:eastAsia="宋体" w:hint="eastAsia"/>
          <w:color w:val="000000" w:themeColor="text1"/>
        </w:rPr>
        <w:t>年预计新认定高新技术企业</w:t>
      </w:r>
      <w:r w:rsidR="005E2CCA" w:rsidRPr="0043728A">
        <w:rPr>
          <w:color w:val="000000" w:themeColor="text1"/>
        </w:rPr>
        <w:t>4</w:t>
      </w:r>
      <w:r w:rsidR="00404FA7" w:rsidRPr="0043728A">
        <w:rPr>
          <w:rFonts w:hint="eastAsia"/>
          <w:color w:val="000000" w:themeColor="text1"/>
        </w:rPr>
        <w:t>860</w:t>
      </w:r>
      <w:r w:rsidRPr="0043728A">
        <w:rPr>
          <w:rFonts w:eastAsia="宋体" w:hint="eastAsia"/>
          <w:color w:val="000000" w:themeColor="text1"/>
        </w:rPr>
        <w:t>家。</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rFonts w:eastAsia="宋体" w:hint="eastAsia"/>
          <w:color w:val="000000" w:themeColor="text1"/>
        </w:rPr>
        <w:t>杭州市较好地发挥了领头羊的作用。</w:t>
      </w:r>
      <w:r w:rsidRPr="0043728A">
        <w:rPr>
          <w:color w:val="000000" w:themeColor="text1"/>
        </w:rPr>
        <w:t>2019</w:t>
      </w:r>
      <w:r w:rsidRPr="0043728A">
        <w:rPr>
          <w:rFonts w:eastAsia="宋体" w:hint="eastAsia"/>
          <w:color w:val="000000" w:themeColor="text1"/>
        </w:rPr>
        <w:t>年杭州市预计高新技术企业有效数</w:t>
      </w:r>
      <w:r w:rsidRPr="0043728A">
        <w:rPr>
          <w:color w:val="000000" w:themeColor="text1"/>
        </w:rPr>
        <w:t>5563</w:t>
      </w:r>
      <w:r w:rsidRPr="0043728A">
        <w:rPr>
          <w:rFonts w:eastAsia="宋体" w:hint="eastAsia"/>
          <w:color w:val="000000" w:themeColor="text1"/>
        </w:rPr>
        <w:t>家，占全省三分之一强，预计新认定</w:t>
      </w:r>
      <w:r w:rsidRPr="0043728A">
        <w:rPr>
          <w:color w:val="000000" w:themeColor="text1"/>
        </w:rPr>
        <w:t>1926</w:t>
      </w:r>
      <w:r w:rsidRPr="0043728A">
        <w:rPr>
          <w:rFonts w:eastAsia="宋体" w:hint="eastAsia"/>
          <w:color w:val="000000" w:themeColor="text1"/>
        </w:rPr>
        <w:t>家，占全省近</w:t>
      </w:r>
      <w:r w:rsidRPr="0043728A">
        <w:rPr>
          <w:color w:val="000000" w:themeColor="text1"/>
        </w:rPr>
        <w:t>40%</w:t>
      </w:r>
      <w:r w:rsidRPr="0043728A">
        <w:rPr>
          <w:rFonts w:eastAsia="宋体" w:hint="eastAsia"/>
          <w:color w:val="000000" w:themeColor="text1"/>
        </w:rPr>
        <w:t>；宁波市预计有效数</w:t>
      </w:r>
      <w:r w:rsidRPr="0043728A">
        <w:rPr>
          <w:color w:val="000000" w:themeColor="text1"/>
        </w:rPr>
        <w:t>2159</w:t>
      </w:r>
      <w:r w:rsidRPr="0043728A">
        <w:rPr>
          <w:rFonts w:eastAsia="宋体" w:hint="eastAsia"/>
          <w:color w:val="000000" w:themeColor="text1"/>
        </w:rPr>
        <w:t>家，预计新认定</w:t>
      </w:r>
      <w:r w:rsidRPr="0043728A">
        <w:rPr>
          <w:color w:val="000000" w:themeColor="text1"/>
        </w:rPr>
        <w:t>484</w:t>
      </w:r>
      <w:r w:rsidRPr="0043728A">
        <w:rPr>
          <w:rFonts w:eastAsia="宋体" w:hint="eastAsia"/>
          <w:color w:val="000000" w:themeColor="text1"/>
        </w:rPr>
        <w:t>家；温州市预计高新技术企业有效数</w:t>
      </w:r>
      <w:r w:rsidRPr="0043728A">
        <w:rPr>
          <w:color w:val="000000" w:themeColor="text1"/>
        </w:rPr>
        <w:t>1819</w:t>
      </w:r>
      <w:r w:rsidRPr="0043728A">
        <w:rPr>
          <w:rFonts w:eastAsia="宋体" w:hint="eastAsia"/>
          <w:color w:val="000000" w:themeColor="text1"/>
        </w:rPr>
        <w:t>家，预计新认定</w:t>
      </w:r>
      <w:r w:rsidRPr="0043728A">
        <w:rPr>
          <w:color w:val="000000" w:themeColor="text1"/>
        </w:rPr>
        <w:t>552</w:t>
      </w:r>
      <w:r w:rsidRPr="0043728A">
        <w:rPr>
          <w:rFonts w:eastAsia="宋体" w:hint="eastAsia"/>
          <w:color w:val="000000" w:themeColor="text1"/>
        </w:rPr>
        <w:t>家；嘉兴市预计有效数</w:t>
      </w:r>
      <w:r w:rsidRPr="0043728A">
        <w:rPr>
          <w:color w:val="000000" w:themeColor="text1"/>
        </w:rPr>
        <w:t>1756</w:t>
      </w:r>
      <w:r w:rsidRPr="0043728A">
        <w:rPr>
          <w:rFonts w:eastAsia="宋体" w:hint="eastAsia"/>
          <w:color w:val="000000" w:themeColor="text1"/>
        </w:rPr>
        <w:t>家，预计新认定</w:t>
      </w:r>
      <w:r w:rsidRPr="0043728A">
        <w:rPr>
          <w:color w:val="000000" w:themeColor="text1"/>
        </w:rPr>
        <w:t>528</w:t>
      </w:r>
      <w:r w:rsidRPr="0043728A">
        <w:rPr>
          <w:rFonts w:eastAsia="宋体" w:hint="eastAsia"/>
          <w:color w:val="000000" w:themeColor="text1"/>
        </w:rPr>
        <w:t>家；绍兴市预计高新技</w:t>
      </w:r>
      <w:r w:rsidRPr="0043728A">
        <w:rPr>
          <w:rFonts w:eastAsia="宋体" w:hint="eastAsia"/>
          <w:color w:val="000000" w:themeColor="text1"/>
        </w:rPr>
        <w:lastRenderedPageBreak/>
        <w:t>术企业有效数</w:t>
      </w:r>
      <w:r w:rsidRPr="0043728A">
        <w:rPr>
          <w:color w:val="000000" w:themeColor="text1"/>
        </w:rPr>
        <w:t>1351</w:t>
      </w:r>
      <w:r w:rsidRPr="0043728A">
        <w:rPr>
          <w:rFonts w:eastAsia="宋体" w:hint="eastAsia"/>
          <w:color w:val="000000" w:themeColor="text1"/>
        </w:rPr>
        <w:t>家，预计新认定</w:t>
      </w:r>
      <w:r w:rsidRPr="0043728A">
        <w:rPr>
          <w:color w:val="000000" w:themeColor="text1"/>
        </w:rPr>
        <w:t>419</w:t>
      </w:r>
      <w:r w:rsidRPr="0043728A">
        <w:rPr>
          <w:rFonts w:eastAsia="宋体" w:hint="eastAsia"/>
          <w:color w:val="000000" w:themeColor="text1"/>
        </w:rPr>
        <w:t>家；金华市预计高新技术企业有效数</w:t>
      </w:r>
      <w:r w:rsidRPr="0043728A">
        <w:rPr>
          <w:color w:val="000000" w:themeColor="text1"/>
        </w:rPr>
        <w:t>998</w:t>
      </w:r>
      <w:r w:rsidRPr="0043728A">
        <w:rPr>
          <w:rFonts w:eastAsia="宋体" w:hint="eastAsia"/>
          <w:color w:val="000000" w:themeColor="text1"/>
        </w:rPr>
        <w:t>家，预计新认定</w:t>
      </w:r>
      <w:r w:rsidRPr="0043728A">
        <w:rPr>
          <w:color w:val="000000" w:themeColor="text1"/>
          <w:lang w:val="ru-RU"/>
        </w:rPr>
        <w:t>343</w:t>
      </w:r>
      <w:r w:rsidRPr="0043728A">
        <w:rPr>
          <w:rFonts w:eastAsia="宋体" w:hint="eastAsia"/>
          <w:color w:val="000000" w:themeColor="text1"/>
        </w:rPr>
        <w:t>家；湖州市预计高新技术企业有效数</w:t>
      </w:r>
      <w:r w:rsidRPr="0043728A">
        <w:rPr>
          <w:color w:val="000000" w:themeColor="text1"/>
        </w:rPr>
        <w:t>938</w:t>
      </w:r>
      <w:r w:rsidRPr="0043728A">
        <w:rPr>
          <w:rFonts w:eastAsia="宋体" w:hint="eastAsia"/>
          <w:color w:val="000000" w:themeColor="text1"/>
        </w:rPr>
        <w:t>家，预计新认定</w:t>
      </w:r>
      <w:r w:rsidRPr="0043728A">
        <w:rPr>
          <w:color w:val="000000" w:themeColor="text1"/>
        </w:rPr>
        <w:t>200</w:t>
      </w:r>
      <w:r w:rsidRPr="0043728A">
        <w:rPr>
          <w:rFonts w:eastAsia="宋体" w:hint="eastAsia"/>
          <w:color w:val="000000" w:themeColor="text1"/>
        </w:rPr>
        <w:t>家；台州市预计高新技术企业有效数</w:t>
      </w:r>
      <w:r w:rsidRPr="0043728A">
        <w:rPr>
          <w:color w:val="000000" w:themeColor="text1"/>
        </w:rPr>
        <w:t>907</w:t>
      </w:r>
      <w:r w:rsidRPr="0043728A">
        <w:rPr>
          <w:rFonts w:eastAsia="宋体" w:hint="eastAsia"/>
          <w:color w:val="000000" w:themeColor="text1"/>
        </w:rPr>
        <w:t>家，预计新认定</w:t>
      </w:r>
      <w:r w:rsidRPr="0043728A">
        <w:rPr>
          <w:color w:val="000000" w:themeColor="text1"/>
        </w:rPr>
        <w:t>192</w:t>
      </w:r>
      <w:r w:rsidRPr="0043728A">
        <w:rPr>
          <w:rFonts w:eastAsia="宋体" w:hint="eastAsia"/>
          <w:color w:val="000000" w:themeColor="text1"/>
        </w:rPr>
        <w:t>家；衢州市预计高新技术企业有效数</w:t>
      </w:r>
      <w:r w:rsidRPr="0043728A">
        <w:rPr>
          <w:color w:val="000000" w:themeColor="text1"/>
        </w:rPr>
        <w:t>363</w:t>
      </w:r>
      <w:r w:rsidRPr="0043728A">
        <w:rPr>
          <w:rFonts w:eastAsia="宋体" w:hint="eastAsia"/>
          <w:color w:val="000000" w:themeColor="text1"/>
        </w:rPr>
        <w:t>家，预计新认定</w:t>
      </w:r>
      <w:r w:rsidRPr="0043728A">
        <w:rPr>
          <w:color w:val="000000" w:themeColor="text1"/>
        </w:rPr>
        <w:t>99</w:t>
      </w:r>
      <w:r w:rsidRPr="0043728A">
        <w:rPr>
          <w:rFonts w:eastAsia="宋体" w:hint="eastAsia"/>
          <w:color w:val="000000" w:themeColor="text1"/>
        </w:rPr>
        <w:t>家；丽水市预计高新技术企业有效数</w:t>
      </w:r>
      <w:r w:rsidRPr="0043728A">
        <w:rPr>
          <w:color w:val="000000" w:themeColor="text1"/>
        </w:rPr>
        <w:t>355</w:t>
      </w:r>
      <w:r w:rsidRPr="0043728A">
        <w:rPr>
          <w:rFonts w:eastAsia="宋体" w:hint="eastAsia"/>
          <w:color w:val="000000" w:themeColor="text1"/>
        </w:rPr>
        <w:t>家，预计新认定</w:t>
      </w:r>
      <w:r w:rsidRPr="0043728A">
        <w:rPr>
          <w:color w:val="000000" w:themeColor="text1"/>
        </w:rPr>
        <w:t>77</w:t>
      </w:r>
      <w:r w:rsidRPr="0043728A">
        <w:rPr>
          <w:rFonts w:eastAsia="宋体" w:hint="eastAsia"/>
          <w:color w:val="000000" w:themeColor="text1"/>
        </w:rPr>
        <w:t>家；舟山市预计高新技术企业有效数</w:t>
      </w:r>
      <w:r w:rsidRPr="0043728A">
        <w:rPr>
          <w:color w:val="000000" w:themeColor="text1"/>
        </w:rPr>
        <w:t>183</w:t>
      </w:r>
      <w:r w:rsidRPr="0043728A">
        <w:rPr>
          <w:rFonts w:eastAsia="宋体" w:hint="eastAsia"/>
          <w:color w:val="000000" w:themeColor="text1"/>
        </w:rPr>
        <w:t>家，预计新认定</w:t>
      </w:r>
      <w:r w:rsidRPr="0043728A">
        <w:rPr>
          <w:color w:val="000000" w:themeColor="text1"/>
        </w:rPr>
        <w:t>52</w:t>
      </w:r>
      <w:r w:rsidRPr="0043728A">
        <w:rPr>
          <w:rFonts w:eastAsia="宋体" w:hint="eastAsia"/>
          <w:color w:val="000000" w:themeColor="text1"/>
        </w:rPr>
        <w:t>家。</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高新技术企业绩效贡献明显高于传统企业。</w:t>
      </w:r>
      <w:r w:rsidRPr="0043728A">
        <w:rPr>
          <w:color w:val="000000" w:themeColor="text1"/>
        </w:rPr>
        <w:t>2019</w:t>
      </w:r>
      <w:r w:rsidRPr="0043728A">
        <w:rPr>
          <w:rFonts w:eastAsia="宋体" w:hint="eastAsia"/>
          <w:color w:val="000000" w:themeColor="text1"/>
        </w:rPr>
        <w:t>年</w:t>
      </w:r>
      <w:r w:rsidR="001D21ED" w:rsidRPr="0043728A">
        <w:rPr>
          <w:color w:val="000000" w:themeColor="text1"/>
        </w:rPr>
        <w:t>1-</w:t>
      </w:r>
      <w:r w:rsidR="001D21ED" w:rsidRPr="0043728A">
        <w:rPr>
          <w:rFonts w:hint="eastAsia"/>
          <w:color w:val="000000" w:themeColor="text1"/>
        </w:rPr>
        <w:t>11</w:t>
      </w:r>
      <w:r w:rsidRPr="0043728A">
        <w:rPr>
          <w:rFonts w:eastAsia="宋体" w:hint="eastAsia"/>
          <w:color w:val="000000" w:themeColor="text1"/>
        </w:rPr>
        <w:t>月全省高新技术企业累计实现主营业务收入、总产值、出口交互值和利税分别达到</w:t>
      </w:r>
      <w:r w:rsidR="001D21ED" w:rsidRPr="0043728A">
        <w:rPr>
          <w:rFonts w:hint="eastAsia"/>
          <w:color w:val="000000" w:themeColor="text1"/>
        </w:rPr>
        <w:t>27282.5</w:t>
      </w:r>
      <w:r w:rsidRPr="0043728A">
        <w:rPr>
          <w:rFonts w:eastAsia="宋体" w:hint="eastAsia"/>
          <w:color w:val="000000" w:themeColor="text1"/>
        </w:rPr>
        <w:t>亿元、</w:t>
      </w:r>
      <w:r w:rsidR="001D21ED" w:rsidRPr="0043728A">
        <w:rPr>
          <w:rFonts w:hint="eastAsia"/>
          <w:color w:val="000000" w:themeColor="text1"/>
        </w:rPr>
        <w:t>24904.4</w:t>
      </w:r>
      <w:r w:rsidRPr="0043728A">
        <w:rPr>
          <w:rFonts w:eastAsia="宋体" w:hint="eastAsia"/>
          <w:color w:val="000000" w:themeColor="text1"/>
        </w:rPr>
        <w:t>亿元、</w:t>
      </w:r>
      <w:r w:rsidR="001D21ED" w:rsidRPr="0043728A">
        <w:rPr>
          <w:rFonts w:hint="eastAsia"/>
          <w:color w:val="000000" w:themeColor="text1"/>
          <w:lang w:val="ru-RU"/>
        </w:rPr>
        <w:t>15235.1</w:t>
      </w:r>
      <w:r w:rsidRPr="0043728A">
        <w:rPr>
          <w:rFonts w:eastAsia="宋体" w:hint="eastAsia"/>
          <w:color w:val="000000" w:themeColor="text1"/>
        </w:rPr>
        <w:t>亿元、</w:t>
      </w:r>
      <w:r w:rsidR="001D21ED" w:rsidRPr="0043728A">
        <w:rPr>
          <w:rFonts w:hint="eastAsia"/>
          <w:color w:val="000000" w:themeColor="text1"/>
        </w:rPr>
        <w:t>4561.5</w:t>
      </w:r>
      <w:r w:rsidR="001D21ED" w:rsidRPr="0043728A">
        <w:rPr>
          <w:rFonts w:eastAsia="宋体" w:hint="eastAsia"/>
          <w:color w:val="000000" w:themeColor="text1"/>
        </w:rPr>
        <w:t>亿元，同步</w:t>
      </w:r>
      <w:r w:rsidRPr="0043728A">
        <w:rPr>
          <w:rFonts w:eastAsia="宋体" w:hint="eastAsia"/>
          <w:color w:val="000000" w:themeColor="text1"/>
        </w:rPr>
        <w:t>分别增长</w:t>
      </w:r>
      <w:r w:rsidR="001D21ED" w:rsidRPr="0043728A">
        <w:rPr>
          <w:color w:val="000000" w:themeColor="text1"/>
        </w:rPr>
        <w:t>6.</w:t>
      </w:r>
      <w:r w:rsidR="001D21ED" w:rsidRPr="0043728A">
        <w:rPr>
          <w:rFonts w:hint="eastAsia"/>
          <w:color w:val="000000" w:themeColor="text1"/>
        </w:rPr>
        <w:t>5</w:t>
      </w:r>
      <w:r w:rsidRPr="0043728A">
        <w:rPr>
          <w:color w:val="000000" w:themeColor="text1"/>
        </w:rPr>
        <w:t>%</w:t>
      </w:r>
      <w:r w:rsidRPr="0043728A">
        <w:rPr>
          <w:rFonts w:eastAsia="宋体" w:hint="eastAsia"/>
          <w:color w:val="000000" w:themeColor="text1"/>
        </w:rPr>
        <w:t>、</w:t>
      </w:r>
      <w:r w:rsidR="001D21ED" w:rsidRPr="0043728A">
        <w:rPr>
          <w:rFonts w:hint="eastAsia"/>
          <w:color w:val="000000" w:themeColor="text1"/>
        </w:rPr>
        <w:t>4.1</w:t>
      </w:r>
      <w:r w:rsidRPr="0043728A">
        <w:rPr>
          <w:color w:val="000000" w:themeColor="text1"/>
        </w:rPr>
        <w:t>%</w:t>
      </w:r>
      <w:r w:rsidRPr="0043728A">
        <w:rPr>
          <w:rFonts w:eastAsia="宋体" w:hint="eastAsia"/>
          <w:color w:val="000000" w:themeColor="text1"/>
        </w:rPr>
        <w:t>、</w:t>
      </w:r>
      <w:r w:rsidR="001D21ED" w:rsidRPr="0043728A">
        <w:rPr>
          <w:rFonts w:hint="eastAsia"/>
          <w:color w:val="000000" w:themeColor="text1"/>
        </w:rPr>
        <w:t>5</w:t>
      </w:r>
      <w:r w:rsidRPr="0043728A">
        <w:rPr>
          <w:color w:val="000000" w:themeColor="text1"/>
        </w:rPr>
        <w:t>.6%</w:t>
      </w:r>
      <w:r w:rsidRPr="0043728A">
        <w:rPr>
          <w:rFonts w:eastAsia="宋体" w:hint="eastAsia"/>
          <w:color w:val="000000" w:themeColor="text1"/>
        </w:rPr>
        <w:t>、</w:t>
      </w:r>
      <w:r w:rsidR="001D21ED" w:rsidRPr="0043728A">
        <w:rPr>
          <w:rFonts w:hint="eastAsia"/>
          <w:color w:val="000000" w:themeColor="text1"/>
        </w:rPr>
        <w:t>10.5</w:t>
      </w:r>
      <w:r w:rsidRPr="0043728A">
        <w:rPr>
          <w:color w:val="000000" w:themeColor="text1"/>
        </w:rPr>
        <w:t>%</w:t>
      </w:r>
      <w:r w:rsidRPr="0043728A">
        <w:rPr>
          <w:rFonts w:eastAsia="宋体" w:hint="eastAsia"/>
          <w:color w:val="000000" w:themeColor="text1"/>
        </w:rPr>
        <w:t>，</w:t>
      </w:r>
      <w:r w:rsidR="001D21ED" w:rsidRPr="0043728A">
        <w:rPr>
          <w:rFonts w:eastAsia="宋体" w:hint="eastAsia"/>
          <w:color w:val="000000" w:themeColor="text1"/>
        </w:rPr>
        <w:t>总产值和利税</w:t>
      </w:r>
      <w:r w:rsidRPr="0043728A">
        <w:rPr>
          <w:rFonts w:eastAsia="宋体" w:hint="eastAsia"/>
          <w:color w:val="000000" w:themeColor="text1"/>
        </w:rPr>
        <w:t>分别高于规上工业</w:t>
      </w:r>
      <w:r w:rsidR="001D21ED" w:rsidRPr="0043728A">
        <w:rPr>
          <w:rFonts w:hint="eastAsia"/>
          <w:color w:val="000000" w:themeColor="text1"/>
        </w:rPr>
        <w:t>0.2</w:t>
      </w:r>
      <w:r w:rsidR="001D21ED" w:rsidRPr="0043728A">
        <w:rPr>
          <w:rFonts w:hint="eastAsia"/>
          <w:color w:val="000000" w:themeColor="text1"/>
        </w:rPr>
        <w:t>和</w:t>
      </w:r>
      <w:r w:rsidR="001D21ED" w:rsidRPr="0043728A">
        <w:rPr>
          <w:rFonts w:hint="eastAsia"/>
          <w:color w:val="000000" w:themeColor="text1"/>
        </w:rPr>
        <w:t>9.9</w:t>
      </w:r>
      <w:r w:rsidRPr="0043728A">
        <w:rPr>
          <w:rFonts w:eastAsia="宋体" w:hint="eastAsia"/>
          <w:color w:val="000000" w:themeColor="text1"/>
        </w:rPr>
        <w:t>个百分点</w:t>
      </w:r>
      <w:r w:rsidR="00404FA7" w:rsidRPr="0043728A">
        <w:rPr>
          <w:rFonts w:eastAsia="宋体" w:hint="eastAsia"/>
          <w:color w:val="000000" w:themeColor="text1"/>
        </w:rPr>
        <w:t>，</w:t>
      </w:r>
      <w:r w:rsidRPr="0043728A">
        <w:rPr>
          <w:rFonts w:eastAsia="宋体" w:hint="eastAsia"/>
          <w:color w:val="000000" w:themeColor="text1"/>
        </w:rPr>
        <w:t>高新技术工业增加值占规上工业增加值达到</w:t>
      </w:r>
      <w:r w:rsidR="001D21ED" w:rsidRPr="0043728A">
        <w:rPr>
          <w:rFonts w:hint="eastAsia"/>
          <w:color w:val="000000" w:themeColor="text1"/>
        </w:rPr>
        <w:t>51.4</w:t>
      </w:r>
      <w:r w:rsidRPr="0043728A">
        <w:rPr>
          <w:color w:val="000000" w:themeColor="text1"/>
        </w:rPr>
        <w:t>%</w:t>
      </w:r>
      <w:r w:rsidRPr="0043728A">
        <w:rPr>
          <w:rFonts w:eastAsia="宋体" w:hint="eastAsia"/>
          <w:color w:val="000000" w:themeColor="text1"/>
        </w:rPr>
        <w:t>，对工业增加值贡献率达到</w:t>
      </w:r>
      <w:r w:rsidR="001D21ED" w:rsidRPr="0043728A">
        <w:rPr>
          <w:rFonts w:hint="eastAsia"/>
          <w:color w:val="000000" w:themeColor="text1"/>
        </w:rPr>
        <w:t>63.8</w:t>
      </w:r>
      <w:r w:rsidRPr="0043728A">
        <w:rPr>
          <w:color w:val="000000" w:themeColor="text1"/>
        </w:rPr>
        <w:t>%</w:t>
      </w:r>
      <w:r w:rsidR="00404FA7" w:rsidRPr="0043728A">
        <w:rPr>
          <w:rFonts w:hint="eastAsia"/>
          <w:color w:val="000000" w:themeColor="text1"/>
        </w:rPr>
        <w:t>（</w:t>
      </w:r>
      <w:r w:rsidR="00404FA7" w:rsidRPr="0043728A">
        <w:rPr>
          <w:rFonts w:eastAsia="宋体" w:hint="eastAsia"/>
          <w:color w:val="000000" w:themeColor="text1"/>
        </w:rPr>
        <w:t>高新技术工业企业数占规上工业企业数</w:t>
      </w:r>
      <w:r w:rsidR="00D41C97" w:rsidRPr="0043728A">
        <w:rPr>
          <w:rFonts w:eastAsia="宋体" w:hint="eastAsia"/>
          <w:color w:val="000000" w:themeColor="text1"/>
        </w:rPr>
        <w:t>24.5</w:t>
      </w:r>
      <w:r w:rsidR="00404FA7" w:rsidRPr="0043728A">
        <w:rPr>
          <w:rFonts w:eastAsia="宋体" w:hint="eastAsia"/>
          <w:color w:val="000000" w:themeColor="text1"/>
        </w:rPr>
        <w:t>%</w:t>
      </w:r>
      <w:r w:rsidR="00404FA7" w:rsidRPr="0043728A">
        <w:rPr>
          <w:rFonts w:hint="eastAsia"/>
          <w:color w:val="000000" w:themeColor="text1"/>
        </w:rPr>
        <w:t>）</w:t>
      </w:r>
      <w:r w:rsidRPr="0043728A">
        <w:rPr>
          <w:rFonts w:eastAsia="宋体" w:hint="eastAsia"/>
          <w:color w:val="000000" w:themeColor="text1"/>
        </w:rPr>
        <w:t>。</w:t>
      </w:r>
    </w:p>
    <w:p w:rsidR="00FB203D" w:rsidRPr="0043728A" w:rsidRDefault="006C55FD" w:rsidP="001D21E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高新技术企业成为经济创新发展的主力军。</w:t>
      </w:r>
      <w:r w:rsidRPr="0043728A">
        <w:rPr>
          <w:color w:val="000000" w:themeColor="text1"/>
        </w:rPr>
        <w:t>2019</w:t>
      </w:r>
      <w:r w:rsidRPr="0043728A">
        <w:rPr>
          <w:rFonts w:eastAsia="宋体" w:hint="eastAsia"/>
          <w:color w:val="000000" w:themeColor="text1"/>
        </w:rPr>
        <w:t>年</w:t>
      </w:r>
      <w:r w:rsidRPr="0043728A">
        <w:rPr>
          <w:color w:val="000000" w:themeColor="text1"/>
        </w:rPr>
        <w:t>1-8</w:t>
      </w:r>
      <w:r w:rsidRPr="0043728A">
        <w:rPr>
          <w:rFonts w:eastAsia="宋体" w:hint="eastAsia"/>
          <w:color w:val="000000" w:themeColor="text1"/>
        </w:rPr>
        <w:t>月全省高新技术企业投入研发经费支出占营收比达到</w:t>
      </w:r>
      <w:r w:rsidRPr="0043728A">
        <w:rPr>
          <w:color w:val="000000" w:themeColor="text1"/>
        </w:rPr>
        <w:t>6%</w:t>
      </w:r>
      <w:r w:rsidRPr="0043728A">
        <w:rPr>
          <w:rFonts w:eastAsia="宋体" w:hint="eastAsia"/>
          <w:color w:val="000000" w:themeColor="text1"/>
        </w:rPr>
        <w:t>，高于规上工业</w:t>
      </w:r>
      <w:r w:rsidRPr="0043728A">
        <w:rPr>
          <w:color w:val="000000" w:themeColor="text1"/>
        </w:rPr>
        <w:t>4</w:t>
      </w:r>
      <w:r w:rsidRPr="0043728A">
        <w:rPr>
          <w:rFonts w:eastAsia="宋体" w:hint="eastAsia"/>
          <w:color w:val="000000" w:themeColor="text1"/>
        </w:rPr>
        <w:t>个百分点，新产品总值率达到</w:t>
      </w:r>
      <w:r w:rsidRPr="0043728A">
        <w:rPr>
          <w:color w:val="000000" w:themeColor="text1"/>
        </w:rPr>
        <w:t>66.6%</w:t>
      </w:r>
      <w:r w:rsidRPr="0043728A">
        <w:rPr>
          <w:rFonts w:eastAsia="宋体" w:hint="eastAsia"/>
          <w:color w:val="000000" w:themeColor="text1"/>
        </w:rPr>
        <w:t>，高于规上工业</w:t>
      </w:r>
      <w:r w:rsidRPr="0043728A">
        <w:rPr>
          <w:color w:val="000000" w:themeColor="text1"/>
        </w:rPr>
        <w:t>4.5</w:t>
      </w:r>
      <w:r w:rsidRPr="0043728A">
        <w:rPr>
          <w:rFonts w:eastAsia="宋体" w:hint="eastAsia"/>
          <w:color w:val="000000" w:themeColor="text1"/>
        </w:rPr>
        <w:t>个百分点，尤其是数字经济领域、生命健康领域，高新技术企业研发经费支出占营收比重分别达到了</w:t>
      </w:r>
      <w:r w:rsidRPr="0043728A">
        <w:rPr>
          <w:color w:val="000000" w:themeColor="text1"/>
        </w:rPr>
        <w:t>8.95%</w:t>
      </w:r>
      <w:r w:rsidRPr="0043728A">
        <w:rPr>
          <w:rFonts w:eastAsia="宋体" w:hint="eastAsia"/>
          <w:color w:val="000000" w:themeColor="text1"/>
        </w:rPr>
        <w:t>和</w:t>
      </w:r>
      <w:r w:rsidRPr="0043728A">
        <w:rPr>
          <w:color w:val="000000" w:themeColor="text1"/>
        </w:rPr>
        <w:t>7.71%</w:t>
      </w:r>
      <w:r w:rsidRPr="0043728A">
        <w:rPr>
          <w:rFonts w:eastAsia="宋体" w:hint="eastAsia"/>
          <w:color w:val="000000" w:themeColor="text1"/>
        </w:rPr>
        <w:t>。</w:t>
      </w:r>
    </w:p>
    <w:p w:rsidR="00FB203D" w:rsidRPr="0043728A" w:rsidRDefault="006C55FD" w:rsidP="00D350D2">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虽然近年来我省高新技术企业发展较快，但与广东、北京、江苏相比仍有较大差距。</w:t>
      </w:r>
      <w:r w:rsidRPr="0043728A">
        <w:rPr>
          <w:color w:val="000000" w:themeColor="text1"/>
        </w:rPr>
        <w:t>2018</w:t>
      </w:r>
      <w:r w:rsidRPr="0043728A">
        <w:rPr>
          <w:rFonts w:eastAsia="宋体" w:hint="eastAsia"/>
          <w:color w:val="000000" w:themeColor="text1"/>
        </w:rPr>
        <w:t>年，广东和江苏的有效高企分别达</w:t>
      </w:r>
      <w:r w:rsidRPr="0043728A">
        <w:rPr>
          <w:color w:val="000000" w:themeColor="text1"/>
        </w:rPr>
        <w:t>45282</w:t>
      </w:r>
      <w:r w:rsidRPr="0043728A">
        <w:rPr>
          <w:rFonts w:eastAsia="宋体" w:hint="eastAsia"/>
          <w:color w:val="000000" w:themeColor="text1"/>
        </w:rPr>
        <w:t>家、</w:t>
      </w:r>
      <w:r w:rsidRPr="0043728A">
        <w:rPr>
          <w:color w:val="000000" w:themeColor="text1"/>
        </w:rPr>
        <w:t>18175</w:t>
      </w:r>
      <w:r w:rsidRPr="0043728A">
        <w:rPr>
          <w:rFonts w:eastAsia="宋体" w:hint="eastAsia"/>
          <w:color w:val="000000" w:themeColor="text1"/>
        </w:rPr>
        <w:t>家，</w:t>
      </w:r>
      <w:r w:rsidRPr="0043728A">
        <w:rPr>
          <w:color w:val="000000" w:themeColor="text1"/>
        </w:rPr>
        <w:t>2019</w:t>
      </w:r>
      <w:r w:rsidRPr="0043728A">
        <w:rPr>
          <w:rFonts w:eastAsia="宋体" w:hint="eastAsia"/>
          <w:color w:val="000000" w:themeColor="text1"/>
        </w:rPr>
        <w:t>年的差距预计将进一步增大。</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196" w:firstLine="551"/>
        <w:rPr>
          <w:b/>
          <w:color w:val="000000" w:themeColor="text1"/>
        </w:rPr>
      </w:pPr>
      <w:r w:rsidRPr="0043728A">
        <w:rPr>
          <w:rFonts w:eastAsia="宋体" w:hint="eastAsia"/>
          <w:b/>
          <w:color w:val="000000" w:themeColor="text1"/>
        </w:rPr>
        <w:t>二</w:t>
      </w:r>
      <w:r w:rsidRPr="0043728A">
        <w:rPr>
          <w:b/>
          <w:color w:val="000000" w:themeColor="text1"/>
        </w:rPr>
        <w:t>.</w:t>
      </w:r>
      <w:r w:rsidRPr="0043728A">
        <w:rPr>
          <w:rFonts w:eastAsia="宋体" w:hint="eastAsia"/>
          <w:b/>
          <w:color w:val="000000" w:themeColor="text1"/>
        </w:rPr>
        <w:t>省内外培育高新技术企业相关政策措施</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近年来，杭州、嘉兴、湖州等地加大了对高新技术企业培育的政策扶持力度。</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杭州市确立了对企业梯度培育的路径：科技型中小微企业</w:t>
      </w:r>
      <w:r w:rsidRPr="0043728A">
        <w:rPr>
          <w:color w:val="000000" w:themeColor="text1"/>
          <w:lang w:val="en-US"/>
        </w:rPr>
        <w:t>——</w:t>
      </w:r>
      <w:r w:rsidRPr="0043728A">
        <w:rPr>
          <w:rFonts w:eastAsia="宋体" w:hint="eastAsia"/>
          <w:color w:val="000000" w:themeColor="text1"/>
        </w:rPr>
        <w:t>雏鹰计划</w:t>
      </w:r>
      <w:r w:rsidRPr="0043728A">
        <w:rPr>
          <w:color w:val="000000" w:themeColor="text1"/>
          <w:lang w:val="en-US"/>
        </w:rPr>
        <w:t>——</w:t>
      </w:r>
      <w:r w:rsidRPr="0043728A">
        <w:rPr>
          <w:rFonts w:eastAsia="宋体" w:hint="eastAsia"/>
          <w:color w:val="000000" w:themeColor="text1"/>
        </w:rPr>
        <w:t>市高企</w:t>
      </w:r>
      <w:r w:rsidRPr="0043728A">
        <w:rPr>
          <w:color w:val="000000" w:themeColor="text1"/>
          <w:lang w:val="en-US"/>
        </w:rPr>
        <w:t>——</w:t>
      </w:r>
      <w:r w:rsidRPr="0043728A">
        <w:rPr>
          <w:rFonts w:eastAsia="宋体" w:hint="eastAsia"/>
          <w:color w:val="000000" w:themeColor="text1"/>
        </w:rPr>
        <w:t>国家高企</w:t>
      </w:r>
      <w:r w:rsidRPr="0043728A">
        <w:rPr>
          <w:color w:val="000000" w:themeColor="text1"/>
          <w:lang w:val="en-US"/>
        </w:rPr>
        <w:t>——</w:t>
      </w:r>
      <w:r w:rsidRPr="0043728A">
        <w:rPr>
          <w:rFonts w:eastAsia="宋体" w:hint="eastAsia"/>
          <w:color w:val="000000" w:themeColor="text1"/>
        </w:rPr>
        <w:t>领军企业。杭州市实施《杭州市高新技术企业培育三年行动计划（</w:t>
      </w:r>
      <w:r w:rsidRPr="0043728A">
        <w:rPr>
          <w:color w:val="000000" w:themeColor="text1"/>
        </w:rPr>
        <w:t>2018</w:t>
      </w:r>
      <w:r w:rsidRPr="0043728A">
        <w:rPr>
          <w:color w:val="000000" w:themeColor="text1"/>
          <w:lang w:val="en-US"/>
        </w:rPr>
        <w:t>—</w:t>
      </w:r>
      <w:r w:rsidRPr="0043728A">
        <w:rPr>
          <w:color w:val="000000" w:themeColor="text1"/>
        </w:rPr>
        <w:t>2020</w:t>
      </w:r>
      <w:r w:rsidRPr="0043728A">
        <w:rPr>
          <w:rFonts w:eastAsia="宋体" w:hint="eastAsia"/>
          <w:color w:val="000000" w:themeColor="text1"/>
        </w:rPr>
        <w:t>）》，对新认定的国家高新技术企业，财政奖励</w:t>
      </w:r>
      <w:r w:rsidRPr="0043728A">
        <w:rPr>
          <w:color w:val="000000" w:themeColor="text1"/>
        </w:rPr>
        <w:t>60</w:t>
      </w:r>
      <w:r w:rsidRPr="0043728A">
        <w:rPr>
          <w:rFonts w:eastAsia="宋体" w:hint="eastAsia"/>
          <w:color w:val="000000" w:themeColor="text1"/>
        </w:rPr>
        <w:t>万元，其中滨江区、余杭区奖励</w:t>
      </w:r>
      <w:r w:rsidRPr="0043728A">
        <w:rPr>
          <w:color w:val="000000" w:themeColor="text1"/>
        </w:rPr>
        <w:t>45</w:t>
      </w:r>
      <w:r w:rsidRPr="0043728A">
        <w:rPr>
          <w:rFonts w:eastAsia="宋体" w:hint="eastAsia"/>
          <w:color w:val="000000" w:themeColor="text1"/>
        </w:rPr>
        <w:t>万元，市本级奖励</w:t>
      </w:r>
      <w:r w:rsidRPr="0043728A">
        <w:rPr>
          <w:color w:val="000000" w:themeColor="text1"/>
        </w:rPr>
        <w:t>15</w:t>
      </w:r>
      <w:r w:rsidRPr="0043728A">
        <w:rPr>
          <w:rFonts w:eastAsia="宋体" w:hint="eastAsia"/>
          <w:color w:val="000000" w:themeColor="text1"/>
        </w:rPr>
        <w:t>万元，其他区县（市）奖励</w:t>
      </w:r>
      <w:r w:rsidRPr="0043728A">
        <w:rPr>
          <w:color w:val="000000" w:themeColor="text1"/>
        </w:rPr>
        <w:t>30</w:t>
      </w:r>
      <w:r w:rsidRPr="0043728A">
        <w:rPr>
          <w:rFonts w:eastAsia="宋体" w:hint="eastAsia"/>
          <w:color w:val="000000" w:themeColor="text1"/>
        </w:rPr>
        <w:t>万元，市本级奖励</w:t>
      </w:r>
      <w:r w:rsidRPr="0043728A">
        <w:rPr>
          <w:color w:val="000000" w:themeColor="text1"/>
        </w:rPr>
        <w:t>30</w:t>
      </w:r>
      <w:r w:rsidRPr="0043728A">
        <w:rPr>
          <w:rFonts w:eastAsia="宋体" w:hint="eastAsia"/>
          <w:color w:val="000000" w:themeColor="text1"/>
        </w:rPr>
        <w:t>万元；复评为国家高新技术企业，奖励</w:t>
      </w:r>
      <w:r w:rsidRPr="0043728A">
        <w:rPr>
          <w:color w:val="000000" w:themeColor="text1"/>
        </w:rPr>
        <w:t>20</w:t>
      </w:r>
      <w:r w:rsidRPr="0043728A">
        <w:rPr>
          <w:rFonts w:eastAsia="宋体" w:hint="eastAsia"/>
          <w:color w:val="000000" w:themeColor="text1"/>
        </w:rPr>
        <w:t>万元。</w:t>
      </w:r>
      <w:r w:rsidRPr="0043728A">
        <w:rPr>
          <w:color w:val="000000" w:themeColor="text1"/>
        </w:rPr>
        <w:t>2018</w:t>
      </w:r>
      <w:r w:rsidRPr="0043728A">
        <w:rPr>
          <w:rFonts w:eastAsia="宋体" w:hint="eastAsia"/>
          <w:color w:val="000000" w:themeColor="text1"/>
        </w:rPr>
        <w:lastRenderedPageBreak/>
        <w:t>年，杭州市用于扶持各类企业总经费达</w:t>
      </w:r>
      <w:r w:rsidRPr="0043728A">
        <w:rPr>
          <w:color w:val="000000" w:themeColor="text1"/>
        </w:rPr>
        <w:t>7</w:t>
      </w:r>
      <w:r w:rsidRPr="0043728A">
        <w:rPr>
          <w:rFonts w:eastAsia="宋体" w:hint="eastAsia"/>
          <w:color w:val="000000" w:themeColor="text1"/>
        </w:rPr>
        <w:t>亿多元（重点是扶持高新技术企业</w:t>
      </w:r>
      <w:r w:rsidRPr="0043728A">
        <w:rPr>
          <w:color w:val="000000" w:themeColor="text1"/>
        </w:rPr>
        <w:t>)</w:t>
      </w:r>
      <w:r w:rsidRPr="0043728A">
        <w:rPr>
          <w:rFonts w:eastAsia="宋体" w:hint="eastAsia"/>
          <w:color w:val="000000" w:themeColor="text1"/>
        </w:rPr>
        <w:t>，其中用于雏鹰计划培育超过</w:t>
      </w:r>
      <w:r w:rsidRPr="0043728A">
        <w:rPr>
          <w:color w:val="000000" w:themeColor="text1"/>
        </w:rPr>
        <w:t>1</w:t>
      </w:r>
      <w:r w:rsidRPr="0043728A">
        <w:rPr>
          <w:rFonts w:eastAsia="宋体" w:hint="eastAsia"/>
          <w:color w:val="000000" w:themeColor="text1"/>
        </w:rPr>
        <w:t>亿元。</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滨江区培育高新技术企业的政策力度更大，每年奖励新认定或复评国家高新技术企业</w:t>
      </w:r>
      <w:r w:rsidRPr="0043728A">
        <w:rPr>
          <w:color w:val="000000" w:themeColor="text1"/>
        </w:rPr>
        <w:t>2</w:t>
      </w:r>
      <w:r w:rsidRPr="0043728A">
        <w:rPr>
          <w:rFonts w:eastAsia="宋体" w:hint="eastAsia"/>
          <w:color w:val="000000" w:themeColor="text1"/>
        </w:rPr>
        <w:t>亿多元，高企所得税减免</w:t>
      </w:r>
      <w:r w:rsidRPr="0043728A">
        <w:rPr>
          <w:color w:val="000000" w:themeColor="text1"/>
        </w:rPr>
        <w:t>55</w:t>
      </w:r>
      <w:r w:rsidRPr="0043728A">
        <w:rPr>
          <w:rFonts w:eastAsia="宋体" w:hint="eastAsia"/>
          <w:color w:val="000000" w:themeColor="text1"/>
        </w:rPr>
        <w:t>亿元。滨江区仅有</w:t>
      </w:r>
      <w:r w:rsidRPr="0043728A">
        <w:rPr>
          <w:color w:val="000000" w:themeColor="text1"/>
        </w:rPr>
        <w:t>70</w:t>
      </w:r>
      <w:r w:rsidRPr="0043728A">
        <w:rPr>
          <w:rFonts w:eastAsia="宋体" w:hint="eastAsia"/>
          <w:color w:val="000000" w:themeColor="text1"/>
        </w:rPr>
        <w:t>多平方公里，但国家高新技术产业开发区综合评分列全国第三，仅次于中关村和深圳，</w:t>
      </w:r>
      <w:r w:rsidRPr="0043728A">
        <w:rPr>
          <w:color w:val="000000" w:themeColor="text1"/>
        </w:rPr>
        <w:t>2019</w:t>
      </w:r>
      <w:r w:rsidRPr="0043728A">
        <w:rPr>
          <w:rFonts w:eastAsia="宋体" w:hint="eastAsia"/>
          <w:color w:val="000000" w:themeColor="text1"/>
        </w:rPr>
        <w:t>年预计有效高企数</w:t>
      </w:r>
      <w:r w:rsidRPr="0043728A">
        <w:rPr>
          <w:color w:val="000000" w:themeColor="text1"/>
        </w:rPr>
        <w:t>1279</w:t>
      </w:r>
      <w:r w:rsidRPr="0043728A">
        <w:rPr>
          <w:rFonts w:eastAsia="宋体" w:hint="eastAsia"/>
          <w:color w:val="000000" w:themeColor="text1"/>
        </w:rPr>
        <w:t>家，预计新认定</w:t>
      </w:r>
      <w:r w:rsidRPr="0043728A">
        <w:rPr>
          <w:color w:val="000000" w:themeColor="text1"/>
        </w:rPr>
        <w:t>413</w:t>
      </w:r>
      <w:r w:rsidRPr="0043728A">
        <w:rPr>
          <w:rFonts w:eastAsia="宋体" w:hint="eastAsia"/>
          <w:color w:val="000000" w:themeColor="text1"/>
        </w:rPr>
        <w:t>家。余杭区建立高新技术企业培育库，进行跟踪扶持，每年安排</w:t>
      </w:r>
      <w:r w:rsidRPr="0043728A">
        <w:rPr>
          <w:color w:val="000000" w:themeColor="text1"/>
        </w:rPr>
        <w:t>1.7</w:t>
      </w:r>
      <w:r w:rsidRPr="0043728A">
        <w:rPr>
          <w:rFonts w:eastAsia="宋体" w:hint="eastAsia"/>
          <w:color w:val="000000" w:themeColor="text1"/>
        </w:rPr>
        <w:t>亿元用于奖励，新认定每家奖励</w:t>
      </w:r>
      <w:r w:rsidRPr="0043728A">
        <w:rPr>
          <w:color w:val="000000" w:themeColor="text1"/>
        </w:rPr>
        <w:t>40</w:t>
      </w:r>
      <w:r w:rsidRPr="0043728A">
        <w:rPr>
          <w:rFonts w:eastAsia="宋体" w:hint="eastAsia"/>
          <w:color w:val="000000" w:themeColor="text1"/>
        </w:rPr>
        <w:t>万元，三年后复评通过的再奖励</w:t>
      </w:r>
      <w:r w:rsidRPr="0043728A">
        <w:rPr>
          <w:color w:val="000000" w:themeColor="text1"/>
        </w:rPr>
        <w:t>20</w:t>
      </w:r>
      <w:r w:rsidRPr="0043728A">
        <w:rPr>
          <w:rFonts w:eastAsia="宋体" w:hint="eastAsia"/>
          <w:color w:val="000000" w:themeColor="text1"/>
        </w:rPr>
        <w:t>万元。</w:t>
      </w:r>
      <w:r w:rsidRPr="0043728A">
        <w:rPr>
          <w:color w:val="000000" w:themeColor="text1"/>
        </w:rPr>
        <w:t>2019</w:t>
      </w:r>
      <w:r w:rsidRPr="0043728A">
        <w:rPr>
          <w:rFonts w:eastAsia="宋体" w:hint="eastAsia"/>
          <w:color w:val="000000" w:themeColor="text1"/>
        </w:rPr>
        <w:t>年预计有效高企数</w:t>
      </w:r>
      <w:r w:rsidRPr="0043728A">
        <w:rPr>
          <w:color w:val="000000" w:themeColor="text1"/>
        </w:rPr>
        <w:t>1174</w:t>
      </w:r>
      <w:r w:rsidRPr="0043728A">
        <w:rPr>
          <w:rFonts w:eastAsia="宋体" w:hint="eastAsia"/>
          <w:color w:val="000000" w:themeColor="text1"/>
        </w:rPr>
        <w:t>家，预计新认定</w:t>
      </w:r>
      <w:r w:rsidRPr="0043728A">
        <w:rPr>
          <w:color w:val="000000" w:themeColor="text1"/>
        </w:rPr>
        <w:t>444</w:t>
      </w:r>
      <w:r w:rsidRPr="0043728A">
        <w:rPr>
          <w:rFonts w:eastAsia="宋体" w:hint="eastAsia"/>
          <w:color w:val="000000" w:themeColor="text1"/>
        </w:rPr>
        <w:t>家。西湖区建立科技金融风险池，对企业科技贷款风险，分别由担保公司、科技局、银行各承担</w:t>
      </w:r>
      <w:r w:rsidRPr="0043728A">
        <w:rPr>
          <w:color w:val="000000" w:themeColor="text1"/>
        </w:rPr>
        <w:t>40%</w:t>
      </w:r>
      <w:r w:rsidRPr="0043728A">
        <w:rPr>
          <w:rFonts w:eastAsia="宋体" w:hint="eastAsia"/>
          <w:color w:val="000000" w:themeColor="text1"/>
        </w:rPr>
        <w:t>、</w:t>
      </w:r>
      <w:r w:rsidRPr="0043728A">
        <w:rPr>
          <w:color w:val="000000" w:themeColor="text1"/>
        </w:rPr>
        <w:t>40%</w:t>
      </w:r>
      <w:r w:rsidRPr="0043728A">
        <w:rPr>
          <w:rFonts w:eastAsia="宋体" w:hint="eastAsia"/>
          <w:color w:val="000000" w:themeColor="text1"/>
        </w:rPr>
        <w:t>、</w:t>
      </w:r>
      <w:r w:rsidRPr="0043728A">
        <w:rPr>
          <w:color w:val="000000" w:themeColor="text1"/>
        </w:rPr>
        <w:t>20%</w:t>
      </w:r>
      <w:r w:rsidRPr="0043728A">
        <w:rPr>
          <w:rFonts w:eastAsia="宋体" w:hint="eastAsia"/>
          <w:color w:val="000000" w:themeColor="text1"/>
        </w:rPr>
        <w:t>。</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嘉兴市建立企业研发活动数据库，规范企业研发投入账目，帮助企业享受加计研发抵扣政策，有效地促进了高新技术企业培育和发展，对新认定国家高新技术企业奖励</w:t>
      </w:r>
      <w:r w:rsidRPr="0043728A">
        <w:rPr>
          <w:color w:val="000000" w:themeColor="text1"/>
        </w:rPr>
        <w:t>30</w:t>
      </w:r>
      <w:r w:rsidRPr="0043728A">
        <w:rPr>
          <w:rFonts w:eastAsia="宋体" w:hint="eastAsia"/>
          <w:color w:val="000000" w:themeColor="text1"/>
        </w:rPr>
        <w:t>万元，复评通过奖励</w:t>
      </w:r>
      <w:r w:rsidRPr="0043728A">
        <w:rPr>
          <w:color w:val="000000" w:themeColor="text1"/>
        </w:rPr>
        <w:t>10</w:t>
      </w:r>
      <w:r w:rsidRPr="0043728A">
        <w:rPr>
          <w:rFonts w:eastAsia="宋体" w:hint="eastAsia"/>
          <w:color w:val="000000" w:themeColor="text1"/>
        </w:rPr>
        <w:t>万元。湖州市组织企业领导人到国内外著名高校培训，提高创新领导能力，促进合作交流。对新认定为国家高新技术企业的每家奖励</w:t>
      </w:r>
      <w:r w:rsidRPr="0043728A">
        <w:rPr>
          <w:color w:val="000000" w:themeColor="text1"/>
        </w:rPr>
        <w:t>30</w:t>
      </w:r>
      <w:r w:rsidRPr="0043728A">
        <w:rPr>
          <w:rFonts w:eastAsia="宋体" w:hint="eastAsia"/>
          <w:color w:val="000000" w:themeColor="text1"/>
        </w:rPr>
        <w:t>万元。永康市加大新评高企奖励力度，从</w:t>
      </w:r>
      <w:r w:rsidRPr="0043728A">
        <w:rPr>
          <w:color w:val="000000" w:themeColor="text1"/>
        </w:rPr>
        <w:t>20</w:t>
      </w:r>
      <w:r w:rsidRPr="0043728A">
        <w:rPr>
          <w:rFonts w:eastAsia="宋体" w:hint="eastAsia"/>
          <w:color w:val="000000" w:themeColor="text1"/>
        </w:rPr>
        <w:t>万元增加到</w:t>
      </w:r>
      <w:r w:rsidRPr="0043728A">
        <w:rPr>
          <w:color w:val="000000" w:themeColor="text1"/>
        </w:rPr>
        <w:t>40</w:t>
      </w:r>
      <w:r w:rsidRPr="0043728A">
        <w:rPr>
          <w:rFonts w:eastAsia="宋体" w:hint="eastAsia"/>
          <w:color w:val="000000" w:themeColor="text1"/>
        </w:rPr>
        <w:t>万元。三门县对新认定为国家高新技术企业的每家奖励</w:t>
      </w:r>
      <w:r w:rsidRPr="0043728A">
        <w:rPr>
          <w:color w:val="000000" w:themeColor="text1"/>
        </w:rPr>
        <w:t>100</w:t>
      </w:r>
      <w:r w:rsidRPr="0043728A">
        <w:rPr>
          <w:rFonts w:eastAsia="宋体" w:hint="eastAsia"/>
          <w:color w:val="000000" w:themeColor="text1"/>
        </w:rPr>
        <w:t>万元，奖励力度居全省第一。新昌县、江山市、萧山区等县市区都对新认定的高企都有不同程度的奖励。宁波等地最近均正在抓紧研究制定加大高新技术企业培育奖励力度的政策。</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广东、江苏等省市扶持高新技术企业力度更大。广东省</w:t>
      </w:r>
      <w:r w:rsidRPr="0043728A">
        <w:rPr>
          <w:color w:val="000000" w:themeColor="text1"/>
        </w:rPr>
        <w:t>2016</w:t>
      </w:r>
      <w:r w:rsidRPr="0043728A">
        <w:rPr>
          <w:rFonts w:eastAsia="宋体" w:hint="eastAsia"/>
          <w:color w:val="000000" w:themeColor="text1"/>
        </w:rPr>
        <w:t>年以前省财政就设立了高新技术企业培育专项资金，每年安排</w:t>
      </w:r>
      <w:r w:rsidRPr="0043728A">
        <w:rPr>
          <w:color w:val="000000" w:themeColor="text1"/>
        </w:rPr>
        <w:t>20</w:t>
      </w:r>
      <w:r w:rsidRPr="0043728A">
        <w:rPr>
          <w:rFonts w:eastAsia="宋体" w:hint="eastAsia"/>
          <w:color w:val="000000" w:themeColor="text1"/>
        </w:rPr>
        <w:t>亿元，对新认定的高企补助</w:t>
      </w:r>
      <w:r w:rsidRPr="0043728A">
        <w:rPr>
          <w:color w:val="000000" w:themeColor="text1"/>
        </w:rPr>
        <w:t>20</w:t>
      </w:r>
      <w:r w:rsidRPr="0043728A">
        <w:rPr>
          <w:rFonts w:eastAsia="宋体" w:hint="eastAsia"/>
          <w:color w:val="000000" w:themeColor="text1"/>
        </w:rPr>
        <w:t>万元，县市（区）配套</w:t>
      </w:r>
      <w:r w:rsidRPr="0043728A">
        <w:rPr>
          <w:color w:val="000000" w:themeColor="text1"/>
        </w:rPr>
        <w:t>40</w:t>
      </w:r>
      <w:r w:rsidRPr="0043728A">
        <w:rPr>
          <w:rFonts w:eastAsia="宋体" w:hint="eastAsia"/>
          <w:color w:val="000000" w:themeColor="text1"/>
        </w:rPr>
        <w:t>万元。</w:t>
      </w:r>
      <w:r w:rsidRPr="0043728A">
        <w:rPr>
          <w:color w:val="000000" w:themeColor="text1"/>
        </w:rPr>
        <w:t>2016</w:t>
      </w:r>
      <w:r w:rsidRPr="0043728A">
        <w:rPr>
          <w:rFonts w:eastAsia="宋体" w:hint="eastAsia"/>
          <w:color w:val="000000" w:themeColor="text1"/>
        </w:rPr>
        <w:t>年又出台《广东省高新技术企业培育工作实施细则》，分别对高新技术企业培育库入库企业和出库企业（首次认定）按上一年度应纳税所得额的</w:t>
      </w:r>
      <w:r w:rsidRPr="0043728A">
        <w:rPr>
          <w:color w:val="000000" w:themeColor="text1"/>
        </w:rPr>
        <w:t>5%</w:t>
      </w:r>
      <w:r w:rsidRPr="0043728A">
        <w:rPr>
          <w:rFonts w:eastAsia="宋体" w:hint="eastAsia"/>
          <w:color w:val="000000" w:themeColor="text1"/>
        </w:rPr>
        <w:t>给予</w:t>
      </w:r>
      <w:r w:rsidRPr="0043728A">
        <w:rPr>
          <w:color w:val="000000" w:themeColor="text1"/>
        </w:rPr>
        <w:t>30-300</w:t>
      </w:r>
      <w:r w:rsidRPr="0043728A">
        <w:rPr>
          <w:rFonts w:eastAsia="宋体" w:hint="eastAsia"/>
          <w:color w:val="000000" w:themeColor="text1"/>
        </w:rPr>
        <w:t>万元的省级财政补助。</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深圳市对入库培育的高新技术企业按研发投入</w:t>
      </w:r>
      <w:r w:rsidRPr="0043728A">
        <w:rPr>
          <w:color w:val="000000" w:themeColor="text1"/>
        </w:rPr>
        <w:t>10%</w:t>
      </w:r>
      <w:r w:rsidRPr="0043728A">
        <w:rPr>
          <w:rFonts w:eastAsia="宋体" w:hint="eastAsia"/>
          <w:color w:val="000000" w:themeColor="text1"/>
        </w:rPr>
        <w:t>奖补，不足</w:t>
      </w:r>
      <w:r w:rsidRPr="0043728A">
        <w:rPr>
          <w:color w:val="000000" w:themeColor="text1"/>
        </w:rPr>
        <w:t>30</w:t>
      </w:r>
      <w:r w:rsidRPr="0043728A">
        <w:rPr>
          <w:rFonts w:eastAsia="宋体" w:hint="eastAsia"/>
          <w:color w:val="000000" w:themeColor="text1"/>
        </w:rPr>
        <w:t>万元的按</w:t>
      </w:r>
      <w:r w:rsidRPr="0043728A">
        <w:rPr>
          <w:color w:val="000000" w:themeColor="text1"/>
        </w:rPr>
        <w:t>30</w:t>
      </w:r>
      <w:r w:rsidRPr="0043728A">
        <w:rPr>
          <w:rFonts w:eastAsia="宋体" w:hint="eastAsia"/>
          <w:color w:val="000000" w:themeColor="text1"/>
        </w:rPr>
        <w:t>万元奖补，最高可达</w:t>
      </w:r>
      <w:r w:rsidRPr="0043728A">
        <w:rPr>
          <w:color w:val="000000" w:themeColor="text1"/>
        </w:rPr>
        <w:t>300</w:t>
      </w:r>
      <w:r w:rsidRPr="0043728A">
        <w:rPr>
          <w:rFonts w:eastAsia="宋体" w:hint="eastAsia"/>
          <w:color w:val="000000" w:themeColor="text1"/>
        </w:rPr>
        <w:t>万元，出库企业再奖补研发投入的</w:t>
      </w:r>
      <w:r w:rsidRPr="0043728A">
        <w:rPr>
          <w:color w:val="000000" w:themeColor="text1"/>
        </w:rPr>
        <w:t>10%</w:t>
      </w:r>
      <w:r w:rsidRPr="0043728A">
        <w:rPr>
          <w:rFonts w:eastAsia="宋体" w:hint="eastAsia"/>
          <w:color w:val="000000" w:themeColor="text1"/>
        </w:rPr>
        <w:t>，最高可达</w:t>
      </w:r>
      <w:r w:rsidRPr="0043728A">
        <w:rPr>
          <w:color w:val="000000" w:themeColor="text1"/>
        </w:rPr>
        <w:t>300</w:t>
      </w:r>
      <w:r w:rsidRPr="0043728A">
        <w:rPr>
          <w:rFonts w:eastAsia="宋体" w:hint="eastAsia"/>
          <w:color w:val="000000" w:themeColor="text1"/>
        </w:rPr>
        <w:t>万元。龙华区最高可达</w:t>
      </w:r>
      <w:r w:rsidRPr="0043728A">
        <w:rPr>
          <w:color w:val="000000" w:themeColor="text1"/>
        </w:rPr>
        <w:t>500</w:t>
      </w:r>
      <w:r w:rsidRPr="0043728A">
        <w:rPr>
          <w:rFonts w:eastAsia="宋体" w:hint="eastAsia"/>
          <w:color w:val="000000" w:themeColor="text1"/>
        </w:rPr>
        <w:t>万元。深圳市对从事高企认定服务的科技中介机构给予一定工作经费补助，对新认定高企的补助</w:t>
      </w:r>
      <w:r w:rsidRPr="0043728A">
        <w:rPr>
          <w:color w:val="000000" w:themeColor="text1"/>
        </w:rPr>
        <w:t>5</w:t>
      </w:r>
      <w:r w:rsidRPr="0043728A">
        <w:rPr>
          <w:rFonts w:eastAsia="宋体" w:hint="eastAsia"/>
          <w:color w:val="000000" w:themeColor="text1"/>
        </w:rPr>
        <w:t>万元、复评通过的补助</w:t>
      </w:r>
      <w:r w:rsidRPr="0043728A">
        <w:rPr>
          <w:color w:val="000000" w:themeColor="text1"/>
        </w:rPr>
        <w:t>3</w:t>
      </w:r>
      <w:r w:rsidRPr="0043728A">
        <w:rPr>
          <w:rFonts w:eastAsia="宋体" w:hint="eastAsia"/>
          <w:color w:val="000000" w:themeColor="text1"/>
        </w:rPr>
        <w:t>万元。</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lastRenderedPageBreak/>
        <w:t>江苏省政府</w:t>
      </w:r>
      <w:r w:rsidRPr="0043728A">
        <w:rPr>
          <w:color w:val="000000" w:themeColor="text1"/>
        </w:rPr>
        <w:t>2019</w:t>
      </w:r>
      <w:r w:rsidRPr="0043728A">
        <w:rPr>
          <w:rFonts w:eastAsia="宋体" w:hint="eastAsia"/>
          <w:color w:val="000000" w:themeColor="text1"/>
        </w:rPr>
        <w:t>年出台《江苏省推进高新技术企业高质量发展若干政策》，给予入库培育首次认定为高新技术企业的企业不低于</w:t>
      </w:r>
      <w:r w:rsidRPr="0043728A">
        <w:rPr>
          <w:color w:val="000000" w:themeColor="text1"/>
        </w:rPr>
        <w:t>30</w:t>
      </w:r>
      <w:r w:rsidRPr="0043728A">
        <w:rPr>
          <w:rFonts w:eastAsia="宋体" w:hint="eastAsia"/>
          <w:color w:val="000000" w:themeColor="text1"/>
        </w:rPr>
        <w:t>万元的培育奖励，其中省级奖励额度不低于</w:t>
      </w:r>
      <w:r w:rsidRPr="0043728A">
        <w:rPr>
          <w:color w:val="000000" w:themeColor="text1"/>
        </w:rPr>
        <w:t>15</w:t>
      </w:r>
      <w:r w:rsidRPr="0043728A">
        <w:rPr>
          <w:rFonts w:eastAsia="宋体" w:hint="eastAsia"/>
          <w:color w:val="000000" w:themeColor="text1"/>
        </w:rPr>
        <w:t>万元。南京市浦口区对省级或市级高新技术企业预备（后备）企业一次性补助</w:t>
      </w:r>
      <w:r w:rsidRPr="0043728A">
        <w:rPr>
          <w:color w:val="000000" w:themeColor="text1"/>
        </w:rPr>
        <w:t>20</w:t>
      </w:r>
      <w:r w:rsidRPr="0043728A">
        <w:rPr>
          <w:rFonts w:eastAsia="宋体" w:hint="eastAsia"/>
          <w:color w:val="000000" w:themeColor="text1"/>
        </w:rPr>
        <w:t>万元，新认定高企奖励</w:t>
      </w:r>
      <w:r w:rsidRPr="0043728A">
        <w:rPr>
          <w:color w:val="000000" w:themeColor="text1"/>
        </w:rPr>
        <w:t>50</w:t>
      </w:r>
      <w:r w:rsidRPr="0043728A">
        <w:rPr>
          <w:rFonts w:eastAsia="宋体" w:hint="eastAsia"/>
          <w:color w:val="000000" w:themeColor="text1"/>
        </w:rPr>
        <w:t>万元，南京市以外地区迁入的有效期内高企补助</w:t>
      </w:r>
      <w:r w:rsidRPr="0043728A">
        <w:rPr>
          <w:color w:val="000000" w:themeColor="text1"/>
        </w:rPr>
        <w:t>50</w:t>
      </w:r>
      <w:r w:rsidRPr="0043728A">
        <w:rPr>
          <w:rFonts w:eastAsia="宋体" w:hint="eastAsia"/>
          <w:color w:val="000000" w:themeColor="text1"/>
        </w:rPr>
        <w:t>万元，复评通过的奖励</w:t>
      </w:r>
      <w:r w:rsidRPr="0043728A">
        <w:rPr>
          <w:color w:val="000000" w:themeColor="text1"/>
        </w:rPr>
        <w:t>30</w:t>
      </w:r>
      <w:r w:rsidRPr="0043728A">
        <w:rPr>
          <w:rFonts w:eastAsia="宋体" w:hint="eastAsia"/>
          <w:color w:val="000000" w:themeColor="text1"/>
        </w:rPr>
        <w:t>万元。</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00" w:firstLine="560"/>
        <w:rPr>
          <w:color w:val="000000" w:themeColor="text1"/>
        </w:rPr>
      </w:pPr>
      <w:r w:rsidRPr="0043728A">
        <w:rPr>
          <w:rFonts w:eastAsia="宋体" w:hint="eastAsia"/>
          <w:color w:val="000000" w:themeColor="text1"/>
        </w:rPr>
        <w:t>河南省实施</w:t>
      </w:r>
      <w:r w:rsidRPr="0043728A">
        <w:rPr>
          <w:color w:val="000000" w:themeColor="text1"/>
        </w:rPr>
        <w:t>“</w:t>
      </w:r>
      <w:r w:rsidRPr="0043728A">
        <w:rPr>
          <w:rFonts w:eastAsia="宋体" w:hint="eastAsia"/>
          <w:color w:val="000000" w:themeColor="text1"/>
          <w:lang w:val="zh-TW" w:eastAsia="zh-TW"/>
        </w:rPr>
        <w:t>小升高</w:t>
      </w:r>
      <w:r w:rsidRPr="0043728A">
        <w:rPr>
          <w:color w:val="000000" w:themeColor="text1"/>
        </w:rPr>
        <w:t>”</w:t>
      </w:r>
      <w:r w:rsidRPr="0043728A">
        <w:rPr>
          <w:rFonts w:eastAsia="宋体" w:hint="eastAsia"/>
          <w:color w:val="000000" w:themeColor="text1"/>
        </w:rPr>
        <w:t>计划，对入库企业按研发经费加计抵扣比例给予奖补，最高可达</w:t>
      </w:r>
      <w:r w:rsidRPr="0043728A">
        <w:rPr>
          <w:color w:val="000000" w:themeColor="text1"/>
        </w:rPr>
        <w:t>200</w:t>
      </w:r>
      <w:r w:rsidRPr="0043728A">
        <w:rPr>
          <w:rFonts w:eastAsia="宋体" w:hint="eastAsia"/>
          <w:color w:val="000000" w:themeColor="text1"/>
        </w:rPr>
        <w:t>万元，新认定高企奖励</w:t>
      </w:r>
      <w:r w:rsidRPr="0043728A">
        <w:rPr>
          <w:color w:val="000000" w:themeColor="text1"/>
        </w:rPr>
        <w:t>30</w:t>
      </w:r>
      <w:r w:rsidRPr="0043728A">
        <w:rPr>
          <w:rFonts w:eastAsia="宋体" w:hint="eastAsia"/>
          <w:color w:val="000000" w:themeColor="text1"/>
        </w:rPr>
        <w:t>万元。</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45" w:firstLine="689"/>
        <w:rPr>
          <w:b/>
          <w:color w:val="000000" w:themeColor="text1"/>
        </w:rPr>
      </w:pPr>
      <w:r w:rsidRPr="0043728A">
        <w:rPr>
          <w:rFonts w:eastAsia="宋体" w:hint="eastAsia"/>
          <w:b/>
          <w:color w:val="000000" w:themeColor="text1"/>
        </w:rPr>
        <w:t>三</w:t>
      </w:r>
      <w:r w:rsidRPr="0043728A">
        <w:rPr>
          <w:b/>
          <w:color w:val="000000" w:themeColor="text1"/>
        </w:rPr>
        <w:t>.</w:t>
      </w:r>
      <w:r w:rsidRPr="0043728A">
        <w:rPr>
          <w:rFonts w:eastAsia="宋体" w:hint="eastAsia"/>
          <w:b/>
          <w:color w:val="000000" w:themeColor="text1"/>
        </w:rPr>
        <w:t>当前培育高新技术企业存在的问题和困难</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1.</w:t>
      </w:r>
      <w:r w:rsidRPr="0043728A">
        <w:rPr>
          <w:rFonts w:eastAsia="宋体" w:hint="eastAsia"/>
          <w:b/>
          <w:color w:val="000000" w:themeColor="text1"/>
        </w:rPr>
        <w:t>思想认识不到位</w:t>
      </w:r>
      <w:r w:rsidRPr="0043728A">
        <w:rPr>
          <w:rFonts w:eastAsia="宋体" w:hint="eastAsia"/>
          <w:color w:val="000000" w:themeColor="text1"/>
        </w:rPr>
        <w:t>。虽然大家都认为高新技术企业很重要，但是有些地方有些部门有些同志对培育高新技术企业有顾虑，高新技术企业认定多了对地方财政税收有影响，认定越多，影响越大，对新认定高新技术企业给予奖励补贴更持怀疑态度，从而对培育高新技术企业有意无意地设置障碍，出台更大力度的财政扶持政策难以形成共识。</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2.</w:t>
      </w:r>
      <w:r w:rsidRPr="0043728A">
        <w:rPr>
          <w:rFonts w:eastAsia="宋体" w:hint="eastAsia"/>
          <w:b/>
          <w:color w:val="000000" w:themeColor="text1"/>
        </w:rPr>
        <w:t>宣传培训不到位</w:t>
      </w:r>
      <w:r w:rsidRPr="0043728A">
        <w:rPr>
          <w:rFonts w:eastAsia="宋体" w:hint="eastAsia"/>
          <w:color w:val="000000" w:themeColor="text1"/>
        </w:rPr>
        <w:t>。近年来，中央和我省相继出台一系列扶持高新技术企业的政策和措施，省科技厅、省财政厅、省税务局等部门也做了大量的宣传培训工作，但是由于我省企业量大面广，仍有许多企业包括企业负责人和管理人员对国家和省的相关政策、措施不甚了解，没有很好地用足、用好优惠政策。高新技术企业和高新技术项目具有高投入、高风险、高收益、长周期的特点，许多企业特别是传统企业习惯于短期回报，对发展高新技术企业缺乏认知缺乏信心。</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3.</w:t>
      </w:r>
      <w:r w:rsidRPr="0043728A">
        <w:rPr>
          <w:rFonts w:eastAsia="宋体" w:hint="eastAsia"/>
          <w:b/>
          <w:color w:val="000000" w:themeColor="text1"/>
        </w:rPr>
        <w:t>企业创新基础较薄弱</w:t>
      </w:r>
      <w:r w:rsidRPr="0043728A">
        <w:rPr>
          <w:rFonts w:eastAsia="宋体" w:hint="eastAsia"/>
          <w:color w:val="000000" w:themeColor="text1"/>
        </w:rPr>
        <w:t>。长期以来，浙江以传统企业、中小企业为主，自主创新能力不强，科技人员不足，许多企业缺乏自主知识产权。高新技术企业有严格的财务和科技创新方面的相关规范要求，许多企业缺乏相应的财务管理制度和科技创新能力，知难而退。据市县科技局反映，通过近两年的努力工作，符合条件的大部分都已成为高新技术企业，再培育新的难度较大、周期较长。</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4.</w:t>
      </w:r>
      <w:r w:rsidRPr="0043728A">
        <w:rPr>
          <w:rFonts w:eastAsia="宋体" w:hint="eastAsia"/>
          <w:b/>
          <w:color w:val="000000" w:themeColor="text1"/>
        </w:rPr>
        <w:t>高新技术企业认定工作成本高周期长难度大</w:t>
      </w:r>
      <w:r w:rsidRPr="0043728A">
        <w:rPr>
          <w:rFonts w:eastAsia="宋体" w:hint="eastAsia"/>
          <w:color w:val="000000" w:themeColor="text1"/>
        </w:rPr>
        <w:t>。据调查，一家传统企业或科技型中小企业要完成高新技术企业认定，从内部财务制度、研发制度、人才管理制度的建立和规范，到专利拥有、成果</w:t>
      </w:r>
      <w:r w:rsidRPr="0043728A">
        <w:rPr>
          <w:rFonts w:eastAsia="宋体" w:hint="eastAsia"/>
          <w:color w:val="000000" w:themeColor="text1"/>
        </w:rPr>
        <w:lastRenderedPageBreak/>
        <w:t>转化、绩效体现、材料申报到评审、备案通过至少需要</w:t>
      </w:r>
      <w:r w:rsidRPr="0043728A">
        <w:rPr>
          <w:color w:val="000000" w:themeColor="text1"/>
        </w:rPr>
        <w:t>2</w:t>
      </w:r>
      <w:r w:rsidRPr="0043728A">
        <w:rPr>
          <w:color w:val="000000" w:themeColor="text1"/>
          <w:lang w:val="en-US"/>
        </w:rPr>
        <w:t>—</w:t>
      </w:r>
      <w:r w:rsidRPr="0043728A">
        <w:rPr>
          <w:color w:val="000000" w:themeColor="text1"/>
        </w:rPr>
        <w:t>3</w:t>
      </w:r>
      <w:r w:rsidRPr="0043728A">
        <w:rPr>
          <w:rFonts w:eastAsia="宋体" w:hint="eastAsia"/>
          <w:color w:val="000000" w:themeColor="text1"/>
        </w:rPr>
        <w:t>年时间，需要花费大量的人力物力财力，少则几十万，多则几百万甚至上千万。</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5.</w:t>
      </w:r>
      <w:r w:rsidRPr="0043728A">
        <w:rPr>
          <w:rFonts w:eastAsia="宋体" w:hint="eastAsia"/>
          <w:b/>
          <w:color w:val="000000" w:themeColor="text1"/>
        </w:rPr>
        <w:t>科技管理部门人手不足，中介机构良莠不齐，认定评审工作有待完善</w:t>
      </w:r>
      <w:r w:rsidRPr="0043728A">
        <w:rPr>
          <w:rFonts w:eastAsia="宋体" w:hint="eastAsia"/>
          <w:color w:val="000000" w:themeColor="text1"/>
        </w:rPr>
        <w:t>。省科技厅负责高新技术认定工作职能处室仅有五六个人，具体负责认定工作的只有一两个人，县市（区）科技局具体负责此项工作的更少，又没有下属事业单位协助工作，只能依靠小而散的各类中介机构协助。据不确切了解，全省现有科技类中介机构</w:t>
      </w:r>
      <w:r w:rsidRPr="0043728A">
        <w:rPr>
          <w:color w:val="000000" w:themeColor="text1"/>
        </w:rPr>
        <w:t>5000</w:t>
      </w:r>
      <w:r w:rsidRPr="0043728A">
        <w:rPr>
          <w:rFonts w:eastAsia="宋体" w:hint="eastAsia"/>
          <w:color w:val="000000" w:themeColor="text1"/>
        </w:rPr>
        <w:t>多家，还有众多的会计师事务所，在帮助企业认定高企过程中发挥了积极作用，但是这些中介机构没有行业规范、没有准入门槛、没有统一培训、没有监督考核，缺乏扶持政策，一定程度上存在乱收费甚至虚假包装的问题。一些评审专家包括财务专家和技术专家由于缺乏统一的业务培训，在高企认定评审过程中也存在不专业、不科学，把握偏颇等问题。此外，逐级申报、一年评审一次，纸质和电子申报材料过于繁琐，备案批准时间过长等一些问题也影响企业申报积极性。</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6.</w:t>
      </w:r>
      <w:r w:rsidRPr="0043728A">
        <w:rPr>
          <w:rFonts w:eastAsia="宋体" w:hint="eastAsia"/>
          <w:b/>
          <w:color w:val="000000" w:themeColor="text1"/>
        </w:rPr>
        <w:t>认定高新技术企业需要财务透明、严格纳税、严格审计并符合环保要求，对一些有这样那样问题的传统企业和中小微企业有较大顾虑</w:t>
      </w:r>
      <w:r w:rsidRPr="0043728A">
        <w:rPr>
          <w:rFonts w:eastAsia="宋体" w:hint="eastAsia"/>
          <w:color w:val="000000" w:themeColor="text1"/>
        </w:rPr>
        <w:t>。一些科技型中小企业，已享受国家对小企业的税收优惠政策，对申报高新技术企业缺乏积极性。一些应缴未缴所得税的企业申报高新技术企业需要一次性补齐三年内应纳所得税额，也有较大顾虑。</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rFonts w:eastAsia="宋体" w:hint="eastAsia"/>
          <w:color w:val="000000" w:themeColor="text1"/>
        </w:rPr>
        <w:t>此外，一些出口较多的高新技术制造企业反映，自中美贸易摩擦以来，企业营销和利润受到较大影响，成长性指标不佳，复评受到很大压力，如果为此取消高新技术企业资格感到不尽合理。</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45" w:firstLine="689"/>
        <w:rPr>
          <w:b/>
          <w:color w:val="000000" w:themeColor="text1"/>
        </w:rPr>
      </w:pPr>
      <w:r w:rsidRPr="0043728A">
        <w:rPr>
          <w:rFonts w:eastAsia="宋体" w:hint="eastAsia"/>
          <w:b/>
          <w:color w:val="000000" w:themeColor="text1"/>
        </w:rPr>
        <w:t>四</w:t>
      </w:r>
      <w:r w:rsidRPr="0043728A">
        <w:rPr>
          <w:b/>
          <w:color w:val="000000" w:themeColor="text1"/>
        </w:rPr>
        <w:t>.</w:t>
      </w:r>
      <w:r w:rsidRPr="0043728A">
        <w:rPr>
          <w:rFonts w:eastAsia="宋体" w:hint="eastAsia"/>
          <w:b/>
          <w:color w:val="000000" w:themeColor="text1"/>
        </w:rPr>
        <w:t>若干政策建议</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1.</w:t>
      </w:r>
      <w:r w:rsidRPr="0043728A">
        <w:rPr>
          <w:rFonts w:eastAsia="宋体" w:hint="eastAsia"/>
          <w:b/>
          <w:color w:val="000000" w:themeColor="text1"/>
        </w:rPr>
        <w:t>统一思想，提高认识，实施新三年</w:t>
      </w:r>
      <w:r w:rsidRPr="0043728A">
        <w:rPr>
          <w:b/>
          <w:color w:val="000000" w:themeColor="text1"/>
        </w:rPr>
        <w:t>“</w:t>
      </w:r>
      <w:r w:rsidRPr="0043728A">
        <w:rPr>
          <w:rFonts w:eastAsia="宋体" w:hint="eastAsia"/>
          <w:b/>
          <w:color w:val="000000" w:themeColor="text1"/>
        </w:rPr>
        <w:t>高新技术企业倍增</w:t>
      </w:r>
      <w:r w:rsidRPr="0043728A">
        <w:rPr>
          <w:b/>
          <w:color w:val="000000" w:themeColor="text1"/>
        </w:rPr>
        <w:t>”</w:t>
      </w:r>
      <w:r w:rsidRPr="0043728A">
        <w:rPr>
          <w:rFonts w:eastAsia="宋体" w:hint="eastAsia"/>
          <w:b/>
          <w:color w:val="000000" w:themeColor="text1"/>
        </w:rPr>
        <w:t>行动计划</w:t>
      </w:r>
      <w:r w:rsidR="00A6424A" w:rsidRPr="0043728A">
        <w:rPr>
          <w:rFonts w:eastAsia="宋体" w:hint="eastAsia"/>
          <w:b/>
          <w:color w:val="000000" w:themeColor="text1"/>
        </w:rPr>
        <w:t>（2020-2022）</w:t>
      </w:r>
      <w:r w:rsidRPr="0043728A">
        <w:rPr>
          <w:rFonts w:eastAsia="宋体" w:hint="eastAsia"/>
          <w:color w:val="000000" w:themeColor="text1"/>
        </w:rPr>
        <w:t>。到</w:t>
      </w:r>
      <w:r w:rsidRPr="0043728A">
        <w:rPr>
          <w:color w:val="000000" w:themeColor="text1"/>
        </w:rPr>
        <w:t>2022</w:t>
      </w:r>
      <w:r w:rsidRPr="0043728A">
        <w:rPr>
          <w:rFonts w:eastAsia="宋体" w:hint="eastAsia"/>
          <w:color w:val="000000" w:themeColor="text1"/>
        </w:rPr>
        <w:t>年力争全省国家高新技术企业达到</w:t>
      </w:r>
      <w:r w:rsidRPr="0043728A">
        <w:rPr>
          <w:color w:val="000000" w:themeColor="text1"/>
        </w:rPr>
        <w:t>3</w:t>
      </w:r>
      <w:r w:rsidRPr="0043728A">
        <w:rPr>
          <w:rFonts w:eastAsia="宋体" w:hint="eastAsia"/>
          <w:color w:val="000000" w:themeColor="text1"/>
        </w:rPr>
        <w:t>万家。实现这一目标，虽然有非常大的难度，但</w:t>
      </w:r>
      <w:r w:rsidR="00D41C97" w:rsidRPr="0043728A">
        <w:rPr>
          <w:rFonts w:eastAsia="宋体" w:hint="eastAsia"/>
          <w:color w:val="000000" w:themeColor="text1"/>
        </w:rPr>
        <w:t>只要能切实加大必要的政策扶持力度，</w:t>
      </w:r>
      <w:r w:rsidRPr="0043728A">
        <w:rPr>
          <w:rFonts w:eastAsia="宋体" w:hint="eastAsia"/>
          <w:color w:val="000000" w:themeColor="text1"/>
        </w:rPr>
        <w:t>据测算经过努力，应该是有可能完成的。按新三年每年平均增加</w:t>
      </w:r>
      <w:r w:rsidRPr="0043728A">
        <w:rPr>
          <w:color w:val="000000" w:themeColor="text1"/>
        </w:rPr>
        <w:t>5000</w:t>
      </w:r>
      <w:r w:rsidRPr="0043728A">
        <w:rPr>
          <w:rFonts w:eastAsia="宋体" w:hint="eastAsia"/>
          <w:color w:val="000000" w:themeColor="text1"/>
        </w:rPr>
        <w:t>家，就可以完成这一目标。从各地调研情况看，培育工作抓与不抓、</w:t>
      </w:r>
      <w:r w:rsidR="00520DD9" w:rsidRPr="0043728A">
        <w:rPr>
          <w:rFonts w:eastAsia="宋体" w:hint="eastAsia"/>
          <w:color w:val="000000" w:themeColor="text1"/>
        </w:rPr>
        <w:t>政策</w:t>
      </w:r>
      <w:r w:rsidRPr="0043728A">
        <w:rPr>
          <w:rFonts w:eastAsia="宋体" w:hint="eastAsia"/>
          <w:color w:val="000000" w:themeColor="text1"/>
        </w:rPr>
        <w:t>力度大小，大不一样。实施</w:t>
      </w:r>
      <w:r w:rsidRPr="0043728A">
        <w:rPr>
          <w:color w:val="000000" w:themeColor="text1"/>
        </w:rPr>
        <w:t>“</w:t>
      </w:r>
      <w:r w:rsidRPr="0043728A">
        <w:rPr>
          <w:rFonts w:eastAsia="宋体" w:hint="eastAsia"/>
          <w:color w:val="000000" w:themeColor="text1"/>
        </w:rPr>
        <w:t>双倍</w:t>
      </w:r>
      <w:r w:rsidRPr="0043728A">
        <w:rPr>
          <w:rFonts w:eastAsia="宋体" w:hint="eastAsia"/>
          <w:color w:val="000000" w:themeColor="text1"/>
        </w:rPr>
        <w:lastRenderedPageBreak/>
        <w:t>增</w:t>
      </w:r>
      <w:r w:rsidRPr="0043728A">
        <w:rPr>
          <w:color w:val="000000" w:themeColor="text1"/>
        </w:rPr>
        <w:t>”</w:t>
      </w:r>
      <w:r w:rsidRPr="0043728A">
        <w:rPr>
          <w:rFonts w:eastAsia="宋体" w:hint="eastAsia"/>
          <w:color w:val="000000" w:themeColor="text1"/>
        </w:rPr>
        <w:t>计划三年以来，全省高新技术企业数增长了</w:t>
      </w:r>
      <w:r w:rsidRPr="0043728A">
        <w:rPr>
          <w:color w:val="000000" w:themeColor="text1"/>
        </w:rPr>
        <w:t>212%</w:t>
      </w:r>
      <w:r w:rsidRPr="0043728A">
        <w:rPr>
          <w:rFonts w:eastAsia="宋体" w:hint="eastAsia"/>
          <w:color w:val="000000" w:themeColor="text1"/>
        </w:rPr>
        <w:t>，多数市县高新技术企业主要是近一两年加大培育工作之后新增的，</w:t>
      </w:r>
      <w:r w:rsidRPr="0043728A">
        <w:rPr>
          <w:color w:val="000000" w:themeColor="text1"/>
        </w:rPr>
        <w:t>2017</w:t>
      </w:r>
      <w:r w:rsidRPr="0043728A">
        <w:rPr>
          <w:rFonts w:eastAsia="宋体" w:hint="eastAsia"/>
          <w:color w:val="000000" w:themeColor="text1"/>
        </w:rPr>
        <w:t>年新增</w:t>
      </w:r>
      <w:r w:rsidRPr="0043728A">
        <w:rPr>
          <w:color w:val="000000" w:themeColor="text1"/>
        </w:rPr>
        <w:t>1447</w:t>
      </w:r>
      <w:r w:rsidRPr="0043728A">
        <w:rPr>
          <w:rFonts w:eastAsia="宋体" w:hint="eastAsia"/>
          <w:color w:val="000000" w:themeColor="text1"/>
        </w:rPr>
        <w:t>家，</w:t>
      </w:r>
      <w:r w:rsidRPr="0043728A">
        <w:rPr>
          <w:color w:val="000000" w:themeColor="text1"/>
        </w:rPr>
        <w:t>2018</w:t>
      </w:r>
      <w:r w:rsidRPr="0043728A">
        <w:rPr>
          <w:rFonts w:eastAsia="宋体" w:hint="eastAsia"/>
          <w:color w:val="000000" w:themeColor="text1"/>
        </w:rPr>
        <w:t>年新增</w:t>
      </w:r>
      <w:r w:rsidRPr="0043728A">
        <w:rPr>
          <w:color w:val="000000" w:themeColor="text1"/>
        </w:rPr>
        <w:t>2779</w:t>
      </w:r>
      <w:r w:rsidRPr="0043728A">
        <w:rPr>
          <w:rFonts w:eastAsia="宋体" w:hint="eastAsia"/>
          <w:color w:val="000000" w:themeColor="text1"/>
        </w:rPr>
        <w:t>家，</w:t>
      </w:r>
      <w:r w:rsidRPr="0043728A">
        <w:rPr>
          <w:color w:val="000000" w:themeColor="text1"/>
        </w:rPr>
        <w:t>2019</w:t>
      </w:r>
      <w:r w:rsidRPr="0043728A">
        <w:rPr>
          <w:rFonts w:eastAsia="宋体" w:hint="eastAsia"/>
          <w:color w:val="000000" w:themeColor="text1"/>
        </w:rPr>
        <w:t>新增</w:t>
      </w:r>
      <w:r w:rsidR="00520DD9" w:rsidRPr="0043728A">
        <w:rPr>
          <w:color w:val="000000" w:themeColor="text1"/>
        </w:rPr>
        <w:t>48</w:t>
      </w:r>
      <w:r w:rsidR="00520DD9" w:rsidRPr="0043728A">
        <w:rPr>
          <w:rFonts w:hint="eastAsia"/>
          <w:color w:val="000000" w:themeColor="text1"/>
        </w:rPr>
        <w:t>60</w:t>
      </w:r>
      <w:r w:rsidRPr="0043728A">
        <w:rPr>
          <w:rFonts w:eastAsia="宋体" w:hint="eastAsia"/>
          <w:color w:val="000000" w:themeColor="text1"/>
        </w:rPr>
        <w:t>家。杭州在原有基数较大的情况下，</w:t>
      </w:r>
      <w:r w:rsidRPr="0043728A">
        <w:rPr>
          <w:color w:val="000000" w:themeColor="text1"/>
        </w:rPr>
        <w:t>2018</w:t>
      </w:r>
      <w:r w:rsidRPr="0043728A">
        <w:rPr>
          <w:rFonts w:eastAsia="宋体" w:hint="eastAsia"/>
          <w:color w:val="000000" w:themeColor="text1"/>
        </w:rPr>
        <w:t>年出台财政奖补政策，实施三年行动计划，当年新增</w:t>
      </w:r>
      <w:r w:rsidRPr="0043728A">
        <w:rPr>
          <w:color w:val="000000" w:themeColor="text1"/>
        </w:rPr>
        <w:t>1059</w:t>
      </w:r>
      <w:r w:rsidRPr="0043728A">
        <w:rPr>
          <w:rFonts w:eastAsia="宋体" w:hint="eastAsia"/>
          <w:color w:val="000000" w:themeColor="text1"/>
        </w:rPr>
        <w:t>家，</w:t>
      </w:r>
      <w:r w:rsidRPr="0043728A">
        <w:rPr>
          <w:color w:val="000000" w:themeColor="text1"/>
        </w:rPr>
        <w:t>2019</w:t>
      </w:r>
      <w:r w:rsidRPr="0043728A">
        <w:rPr>
          <w:rFonts w:eastAsia="宋体" w:hint="eastAsia"/>
          <w:color w:val="000000" w:themeColor="text1"/>
        </w:rPr>
        <w:t>年新增</w:t>
      </w:r>
      <w:r w:rsidRPr="0043728A">
        <w:rPr>
          <w:color w:val="000000" w:themeColor="text1"/>
        </w:rPr>
        <w:t>1926</w:t>
      </w:r>
      <w:r w:rsidRPr="0043728A">
        <w:rPr>
          <w:rFonts w:eastAsia="宋体" w:hint="eastAsia"/>
          <w:color w:val="000000" w:themeColor="text1"/>
        </w:rPr>
        <w:t>家，两年新增数超过前</w:t>
      </w:r>
      <w:r w:rsidRPr="0043728A">
        <w:rPr>
          <w:color w:val="000000" w:themeColor="text1"/>
        </w:rPr>
        <w:t>10</w:t>
      </w:r>
      <w:r w:rsidRPr="0043728A">
        <w:rPr>
          <w:rFonts w:eastAsia="宋体" w:hint="eastAsia"/>
          <w:color w:val="000000" w:themeColor="text1"/>
        </w:rPr>
        <w:t>年的高企认定总数。其他市县近两年新增的高企数也大都超过了历年的累计数。完成新三年倍增目标，各级政府及其科技、财税部门会感到非常大的压力，不少市县反映该挖潜的都已经挖了，加上当前经济下行压力加大，企业经营困难，财政收支拮据，难免产生畏难情绪。为此必须统一思想，充分认识放水养鱼，</w:t>
      </w:r>
      <w:r w:rsidR="00520DD9" w:rsidRPr="0043728A">
        <w:rPr>
          <w:rFonts w:eastAsia="宋体" w:hint="eastAsia"/>
          <w:color w:val="000000" w:themeColor="text1"/>
        </w:rPr>
        <w:t>涵养财源，</w:t>
      </w:r>
      <w:r w:rsidRPr="0043728A">
        <w:rPr>
          <w:rFonts w:eastAsia="宋体" w:hint="eastAsia"/>
          <w:color w:val="000000" w:themeColor="text1"/>
        </w:rPr>
        <w:t>加快培育高新技术企业是应对经济下行压力，稳企业稳工业稳投资稳出口，支持实体经济发展，加快产业转型升级，培育新的经济增长点，促进经济高质量发展的</w:t>
      </w:r>
      <w:r w:rsidR="00520DD9" w:rsidRPr="0043728A">
        <w:rPr>
          <w:rFonts w:eastAsia="宋体" w:hint="eastAsia"/>
          <w:color w:val="000000" w:themeColor="text1"/>
        </w:rPr>
        <w:t>必由之路和</w:t>
      </w:r>
      <w:r w:rsidRPr="0043728A">
        <w:rPr>
          <w:rFonts w:eastAsia="宋体" w:hint="eastAsia"/>
          <w:color w:val="000000" w:themeColor="text1"/>
        </w:rPr>
        <w:t>重大举措。各地各部门要</w:t>
      </w:r>
      <w:r w:rsidR="00520DD9" w:rsidRPr="0043728A">
        <w:rPr>
          <w:rFonts w:eastAsia="宋体" w:hint="eastAsia"/>
          <w:color w:val="000000" w:themeColor="text1"/>
        </w:rPr>
        <w:t>自加压力，</w:t>
      </w:r>
      <w:r w:rsidRPr="0043728A">
        <w:rPr>
          <w:rFonts w:eastAsia="宋体" w:hint="eastAsia"/>
          <w:color w:val="000000" w:themeColor="text1"/>
        </w:rPr>
        <w:t>变压力为动力，千方百计克服困难，勇于担当、知难而进。</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2.</w:t>
      </w:r>
      <w:r w:rsidRPr="0043728A">
        <w:rPr>
          <w:rFonts w:eastAsia="宋体" w:hint="eastAsia"/>
          <w:b/>
          <w:color w:val="000000" w:themeColor="text1"/>
        </w:rPr>
        <w:t>加强领导，统筹协调，形成合力</w:t>
      </w:r>
      <w:r w:rsidRPr="0043728A">
        <w:rPr>
          <w:rFonts w:eastAsia="宋体" w:hint="eastAsia"/>
          <w:color w:val="000000" w:themeColor="text1"/>
        </w:rPr>
        <w:t>。培育高新技术企业绝不仅仅是科技管理部门一家的事，而应列入各级党委政府的中心任务和重点工作，第一把手抓第一生产力。建议把高新技术企业的数量和质量作为对各级党委政府及其相关部门年度工作考核的重要指标，严格市县党政领导科技进步与人才工作目标责任制考核。各级党委财经领导小组、各级政府科技工作领导小组每年都要专题研究如何加快培育和做强做大高新技术企业的工作，研究制定相关政策措施，组织协调科技、财政、税收、发改、经信、金融、市场监管（知识产权）、商务、人社、人才办等有关部门通力配合、形成合力，帮助企业解决融资、人才引进、知识产权开发与保护、技术人员职称评定等难题，共同推进高新技术企业培育和高新技术产业发展。</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3.</w:t>
      </w:r>
      <w:r w:rsidRPr="0043728A">
        <w:rPr>
          <w:rFonts w:eastAsia="宋体" w:hint="eastAsia"/>
          <w:b/>
          <w:color w:val="000000" w:themeColor="text1"/>
        </w:rPr>
        <w:t>加大培育高新技术企业财税扶持力度</w:t>
      </w:r>
      <w:r w:rsidRPr="0043728A">
        <w:rPr>
          <w:rFonts w:eastAsia="宋体" w:hint="eastAsia"/>
          <w:color w:val="000000" w:themeColor="text1"/>
        </w:rPr>
        <w:t>。进一步落实国家扶持高新技术企业的税收减免政策，落实企业研发费</w:t>
      </w:r>
      <w:r w:rsidRPr="0043728A">
        <w:rPr>
          <w:color w:val="000000" w:themeColor="text1"/>
        </w:rPr>
        <w:t>175%</w:t>
      </w:r>
      <w:r w:rsidRPr="0043728A">
        <w:rPr>
          <w:rFonts w:eastAsia="宋体" w:hint="eastAsia"/>
          <w:color w:val="000000" w:themeColor="text1"/>
        </w:rPr>
        <w:t>加计抵扣应纳所得税额的扶持政策。建议省本级设立培育高新技术企业专项扶持资金，实行高新技术企业入库培育制度，对具备一定条件入库培育的企业和出库新认定的高新技术企业分别给予一定额度的财政补</w:t>
      </w:r>
      <w:r w:rsidRPr="0043728A">
        <w:rPr>
          <w:rFonts w:eastAsia="宋体" w:hint="eastAsia"/>
          <w:color w:val="000000" w:themeColor="text1"/>
        </w:rPr>
        <w:lastRenderedPageBreak/>
        <w:t>助，对复评通过的高新技术企业也给予一定补助，补助力度可借鉴广东、深圳的标准，不低于江苏标准，市县应予以</w:t>
      </w:r>
      <w:r w:rsidRPr="0043728A">
        <w:rPr>
          <w:color w:val="000000" w:themeColor="text1"/>
          <w:lang w:val="ru-RU"/>
        </w:rPr>
        <w:t>1:1</w:t>
      </w:r>
      <w:r w:rsidRPr="0043728A">
        <w:rPr>
          <w:rFonts w:eastAsia="宋体" w:hint="eastAsia"/>
          <w:color w:val="000000" w:themeColor="text1"/>
        </w:rPr>
        <w:t>的配套，鼓励有条件的市县给予更大力度补助。</w:t>
      </w:r>
      <w:r w:rsidR="00520DD9" w:rsidRPr="0043728A">
        <w:rPr>
          <w:rFonts w:eastAsia="宋体" w:hint="eastAsia"/>
          <w:color w:val="000000" w:themeColor="text1"/>
        </w:rPr>
        <w:t>如按江苏标准，对每家新认定的高企省本级财政补助15万元，每年新认定5000家高企，省财政</w:t>
      </w:r>
      <w:r w:rsidR="00E5086A" w:rsidRPr="0043728A">
        <w:rPr>
          <w:rFonts w:eastAsia="宋体" w:hint="eastAsia"/>
          <w:color w:val="000000" w:themeColor="text1"/>
        </w:rPr>
        <w:t>每年</w:t>
      </w:r>
      <w:r w:rsidR="00520DD9" w:rsidRPr="0043728A">
        <w:rPr>
          <w:rFonts w:eastAsia="宋体" w:hint="eastAsia"/>
          <w:color w:val="000000" w:themeColor="text1"/>
        </w:rPr>
        <w:t>应安排7.5亿元专项资金。再加上通过的复评高企和科技中介机构也给予一定的补助，建议省本级设立</w:t>
      </w:r>
      <w:r w:rsidR="00E5086A" w:rsidRPr="0043728A">
        <w:rPr>
          <w:rFonts w:eastAsia="宋体" w:hint="eastAsia"/>
          <w:color w:val="000000" w:themeColor="text1"/>
        </w:rPr>
        <w:t>每年</w:t>
      </w:r>
      <w:r w:rsidR="00520DD9" w:rsidRPr="0043728A">
        <w:rPr>
          <w:rFonts w:eastAsia="宋体" w:hint="eastAsia"/>
          <w:color w:val="000000" w:themeColor="text1"/>
        </w:rPr>
        <w:t>10亿元财政专项资金</w:t>
      </w:r>
      <w:r w:rsidR="00E5086A" w:rsidRPr="0043728A">
        <w:rPr>
          <w:rFonts w:eastAsia="宋体" w:hint="eastAsia"/>
          <w:color w:val="000000" w:themeColor="text1"/>
        </w:rPr>
        <w:t>，专门用于扶持培育高新技术企业。</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4.</w:t>
      </w:r>
      <w:r w:rsidRPr="0043728A">
        <w:rPr>
          <w:rFonts w:eastAsia="宋体" w:hint="eastAsia"/>
          <w:b/>
          <w:color w:val="000000" w:themeColor="text1"/>
        </w:rPr>
        <w:t>实施</w:t>
      </w:r>
      <w:r w:rsidRPr="0043728A">
        <w:rPr>
          <w:b/>
          <w:color w:val="000000" w:themeColor="text1"/>
        </w:rPr>
        <w:t>“</w:t>
      </w:r>
      <w:r w:rsidRPr="0043728A">
        <w:rPr>
          <w:rFonts w:eastAsia="宋体" w:hint="eastAsia"/>
          <w:b/>
          <w:color w:val="000000" w:themeColor="text1"/>
        </w:rPr>
        <w:t>抓大扶小</w:t>
      </w:r>
      <w:r w:rsidRPr="0043728A">
        <w:rPr>
          <w:b/>
          <w:color w:val="000000" w:themeColor="text1"/>
        </w:rPr>
        <w:t>”</w:t>
      </w:r>
      <w:r w:rsidRPr="0043728A">
        <w:rPr>
          <w:rFonts w:eastAsia="宋体" w:hint="eastAsia"/>
          <w:b/>
          <w:color w:val="000000" w:themeColor="text1"/>
        </w:rPr>
        <w:t>方针，壮大高新技术企业方阵</w:t>
      </w:r>
      <w:r w:rsidRPr="0043728A">
        <w:rPr>
          <w:rFonts w:eastAsia="宋体" w:hint="eastAsia"/>
          <w:color w:val="000000" w:themeColor="text1"/>
        </w:rPr>
        <w:t>。一方面要鼓励现有的大中型高新技术企业或集团公司做强做大，通过兼并重组、国内外合作、境内外上市、</w:t>
      </w:r>
      <w:r w:rsidR="00E5086A" w:rsidRPr="0043728A">
        <w:rPr>
          <w:rFonts w:eastAsia="宋体" w:hint="eastAsia"/>
          <w:color w:val="000000" w:themeColor="text1"/>
        </w:rPr>
        <w:t>发展成为国内外行业创新领军型龙头企业，同时通过</w:t>
      </w:r>
      <w:r w:rsidRPr="0043728A">
        <w:rPr>
          <w:rFonts w:eastAsia="宋体" w:hint="eastAsia"/>
          <w:color w:val="000000" w:themeColor="text1"/>
        </w:rPr>
        <w:t>重大科技成果产业化，产生</w:t>
      </w:r>
      <w:r w:rsidRPr="0043728A">
        <w:rPr>
          <w:color w:val="000000" w:themeColor="text1"/>
        </w:rPr>
        <w:t>“</w:t>
      </w:r>
      <w:r w:rsidRPr="0043728A">
        <w:rPr>
          <w:rFonts w:eastAsia="宋体" w:hint="eastAsia"/>
          <w:color w:val="000000" w:themeColor="text1"/>
        </w:rPr>
        <w:t>裂变</w:t>
      </w:r>
      <w:r w:rsidRPr="0043728A">
        <w:rPr>
          <w:color w:val="000000" w:themeColor="text1"/>
        </w:rPr>
        <w:t>”</w:t>
      </w:r>
      <w:r w:rsidRPr="0043728A">
        <w:rPr>
          <w:rFonts w:eastAsia="宋体" w:hint="eastAsia"/>
          <w:color w:val="000000" w:themeColor="text1"/>
        </w:rPr>
        <w:t>，设立新的高新技术企业；另一方面要推动科技型中小企业升格和传统企业改造升级，使之成长为高新技术企业。要重点帮助制造业科技型中小企业和传统工业企业发展为高新技术企业，同时要支持现代农业和现代服务业领域的科技型中小企业发展为高新技术企业。各地要出台针对科技型中小企业的实质性政策。</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b/>
          <w:color w:val="000000" w:themeColor="text1"/>
        </w:rPr>
        <w:t>5.</w:t>
      </w:r>
      <w:r w:rsidRPr="0043728A">
        <w:rPr>
          <w:rFonts w:eastAsia="宋体" w:hint="eastAsia"/>
          <w:b/>
          <w:color w:val="000000" w:themeColor="text1"/>
        </w:rPr>
        <w:t>加强宣传培训、企业辅导和中介服务工作</w:t>
      </w:r>
      <w:r w:rsidRPr="0043728A">
        <w:rPr>
          <w:rFonts w:eastAsia="宋体" w:hint="eastAsia"/>
          <w:color w:val="000000" w:themeColor="text1"/>
        </w:rPr>
        <w:t>。要点面结合，充分发挥主流媒体和融媒体的作用，广泛深入宣传国家和我省推动科技创新、培育高新技术企业的方针政策、法律法规、科技新政、人才新政和企业创新发展的成功案例。要通过党校、高校、科技宣传教育中心、相关协会、学会等机构，面向企业负责人、管理人员、技术人员和党政领导干部，举办科技创新和培育高新技术企业相关的专业培训班、研修班。三年内，争取对相关人员至少轮训一遍，入库企业要做到全覆盖。要充分发挥相关协会、科技中介和会计师事务所等相关机构的积极作用，开展企业辅导和服务工作。同时要加强行业自律，开展业务培训，严格规范中介行为，强化监督管理，提高自身素质。各市县可根据实际情况对做出重要贡献的优秀科技中介机构给予适当的奖励或工作补助。</w:t>
      </w:r>
    </w:p>
    <w:p w:rsidR="00FB203D" w:rsidRPr="0043728A" w:rsidRDefault="006C55FD"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rFonts w:eastAsia="宋体"/>
          <w:color w:val="000000" w:themeColor="text1"/>
        </w:rPr>
      </w:pPr>
      <w:r w:rsidRPr="0043728A">
        <w:rPr>
          <w:b/>
          <w:color w:val="000000" w:themeColor="text1"/>
        </w:rPr>
        <w:t>6.</w:t>
      </w:r>
      <w:r w:rsidRPr="0043728A">
        <w:rPr>
          <w:rFonts w:eastAsia="宋体" w:hint="eastAsia"/>
          <w:b/>
          <w:color w:val="000000" w:themeColor="text1"/>
        </w:rPr>
        <w:t>改革和完善高新技术企业评审制度</w:t>
      </w:r>
      <w:r w:rsidRPr="0043728A">
        <w:rPr>
          <w:rFonts w:eastAsia="宋体" w:hint="eastAsia"/>
          <w:color w:val="000000" w:themeColor="text1"/>
        </w:rPr>
        <w:t>。实行常年申报、常年受理、常年评审、分次备案的制度，从多从快从宽培育高新技术企业。对入库企业实行宽进严出，对备案未通过的企业进行重点帮扶（广东高企备案通过率</w:t>
      </w:r>
      <w:r w:rsidRPr="0043728A">
        <w:rPr>
          <w:color w:val="000000" w:themeColor="text1"/>
        </w:rPr>
        <w:t>60%</w:t>
      </w:r>
      <w:r w:rsidRPr="0043728A">
        <w:rPr>
          <w:rFonts w:eastAsia="宋体" w:hint="eastAsia"/>
          <w:color w:val="000000" w:themeColor="text1"/>
        </w:rPr>
        <w:t>，江苏</w:t>
      </w:r>
      <w:r w:rsidRPr="0043728A">
        <w:rPr>
          <w:color w:val="000000" w:themeColor="text1"/>
        </w:rPr>
        <w:t>50%</w:t>
      </w:r>
      <w:r w:rsidRPr="0043728A">
        <w:rPr>
          <w:rFonts w:eastAsia="宋体" w:hint="eastAsia"/>
          <w:color w:val="000000" w:themeColor="text1"/>
        </w:rPr>
        <w:t>，我省</w:t>
      </w:r>
      <w:r w:rsidRPr="0043728A">
        <w:rPr>
          <w:color w:val="000000" w:themeColor="text1"/>
        </w:rPr>
        <w:t>90%</w:t>
      </w:r>
      <w:r w:rsidRPr="0043728A">
        <w:rPr>
          <w:rFonts w:eastAsia="宋体" w:hint="eastAsia"/>
          <w:color w:val="000000" w:themeColor="text1"/>
        </w:rPr>
        <w:t>以上）。对企业申</w:t>
      </w:r>
      <w:r w:rsidRPr="0043728A">
        <w:rPr>
          <w:rFonts w:eastAsia="宋体" w:hint="eastAsia"/>
          <w:color w:val="000000" w:themeColor="text1"/>
        </w:rPr>
        <w:lastRenderedPageBreak/>
        <w:t>报材料也要按照</w:t>
      </w:r>
      <w:r w:rsidRPr="0043728A">
        <w:rPr>
          <w:color w:val="000000" w:themeColor="text1"/>
        </w:rPr>
        <w:t>“</w:t>
      </w:r>
      <w:r w:rsidRPr="0043728A">
        <w:rPr>
          <w:rFonts w:eastAsia="宋体" w:hint="eastAsia"/>
          <w:color w:val="000000" w:themeColor="text1"/>
          <w:lang w:val="zh-TW" w:eastAsia="zh-TW"/>
        </w:rPr>
        <w:t>最多跑一次</w:t>
      </w:r>
      <w:r w:rsidRPr="0043728A">
        <w:rPr>
          <w:color w:val="000000" w:themeColor="text1"/>
        </w:rPr>
        <w:t>”</w:t>
      </w:r>
      <w:r w:rsidRPr="0043728A">
        <w:rPr>
          <w:rFonts w:eastAsia="宋体" w:hint="eastAsia"/>
          <w:color w:val="000000" w:themeColor="text1"/>
        </w:rPr>
        <w:t>的精神，删繁就简，尽可能减少纸质申报材料。省市县推荐评审工作能合并的合并、能联合评审的联合评审，减少中间环节，提高效率。对评审专家也要进行必要的专业培训，使他们更好地掌握政策掌握标准，提高备案通过率。</w:t>
      </w:r>
    </w:p>
    <w:p w:rsidR="00A6424A" w:rsidRPr="0043728A" w:rsidRDefault="00A6424A"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rFonts w:eastAsia="宋体"/>
          <w:color w:val="000000" w:themeColor="text1"/>
        </w:rPr>
      </w:pPr>
    </w:p>
    <w:p w:rsidR="00A6424A" w:rsidRPr="0043728A" w:rsidRDefault="00A6424A" w:rsidP="002B5EA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Chars="250" w:firstLine="700"/>
        <w:rPr>
          <w:color w:val="000000" w:themeColor="text1"/>
        </w:rPr>
      </w:pPr>
      <w:r w:rsidRPr="0043728A">
        <w:rPr>
          <w:rFonts w:eastAsia="宋体" w:hint="eastAsia"/>
          <w:color w:val="000000" w:themeColor="text1"/>
        </w:rPr>
        <w:t xml:space="preserve">                                </w:t>
      </w:r>
      <w:r w:rsidRPr="0043728A">
        <w:rPr>
          <w:rFonts w:eastAsia="宋体"/>
          <w:color w:val="000000" w:themeColor="text1"/>
        </w:rPr>
        <w:t>2020/1/16</w:t>
      </w:r>
    </w:p>
    <w:p w:rsidR="00FB203D" w:rsidRPr="0043728A" w:rsidRDefault="00FB203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bookmarkStart w:id="0" w:name="_GoBack"/>
      <w:bookmarkEnd w:id="0"/>
    </w:p>
    <w:p w:rsidR="00FB203D" w:rsidRPr="0043728A" w:rsidRDefault="00FB203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p>
    <w:p w:rsidR="00FB203D" w:rsidRPr="0043728A" w:rsidRDefault="00FB203D">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themeColor="text1"/>
        </w:rPr>
      </w:pPr>
    </w:p>
    <w:sectPr w:rsidR="00FB203D" w:rsidRPr="0043728A" w:rsidSect="00F21DCA">
      <w:headerReference w:type="default" r:id="rId7"/>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91" w:rsidRDefault="00780C91">
      <w:pPr>
        <w:rPr>
          <w:rFonts w:hint="default"/>
        </w:rPr>
      </w:pPr>
      <w:r>
        <w:separator/>
      </w:r>
    </w:p>
  </w:endnote>
  <w:endnote w:type="continuationSeparator" w:id="1">
    <w:p w:rsidR="00780C91" w:rsidRDefault="00780C91">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91" w:rsidRDefault="00780C91">
      <w:pPr>
        <w:rPr>
          <w:rFonts w:hint="default"/>
        </w:rPr>
      </w:pPr>
      <w:r>
        <w:separator/>
      </w:r>
    </w:p>
  </w:footnote>
  <w:footnote w:type="continuationSeparator" w:id="1">
    <w:p w:rsidR="00780C91" w:rsidRDefault="00780C91">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3D" w:rsidRDefault="000F2A7A">
    <w:pPr>
      <w:pStyle w:val="A4"/>
      <w:tabs>
        <w:tab w:val="clear" w:pos="9020"/>
        <w:tab w:val="right" w:pos="8280"/>
      </w:tabs>
    </w:pPr>
    <w:r>
      <w:rPr>
        <w:noProof/>
      </w:rPr>
      <w:pict>
        <v:shapetype id="_x0000_t202" coordsize="21600,21600" o:spt="202" path="m,l,21600r21600,l21600,xe">
          <v:stroke joinstyle="miter"/>
          <v:path gradientshapeok="t" o:connecttype="rect"/>
        </v:shapetype>
        <v:shape id="officeArt object" o:spid="_x0000_s1026" type="#_x0000_t202" alt="说明: 文本框 1" style="position:absolute;margin-left:225.6pt;margin-top:774.3pt;width:2in;height:2in;z-index:-25165875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" filled="f" stroked="f" strokeweight="1pt">
          <v:stroke miterlimit="4"/>
          <v:textbox inset="0,0,0,0">
            <w:txbxContent>
              <w:p w:rsidR="00FB203D" w:rsidRDefault="000F2A7A">
                <w:pPr>
                  <w:pStyle w:val="a5"/>
                </w:pPr>
                <w:r>
                  <w:fldChar w:fldCharType="begin"/>
                </w:r>
                <w:r w:rsidR="006C55FD">
                  <w:instrText xml:space="preserve"> PAGE </w:instrText>
                </w:r>
                <w:r>
                  <w:fldChar w:fldCharType="separate"/>
                </w:r>
                <w:r w:rsidR="0043728A">
                  <w:rPr>
                    <w:noProof/>
                  </w:rPr>
                  <w:t>8</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FB203D"/>
    <w:rsid w:val="000F2A7A"/>
    <w:rsid w:val="001D21ED"/>
    <w:rsid w:val="002B5EAD"/>
    <w:rsid w:val="002B6E6F"/>
    <w:rsid w:val="002D0884"/>
    <w:rsid w:val="00404FA7"/>
    <w:rsid w:val="0043728A"/>
    <w:rsid w:val="00520DD9"/>
    <w:rsid w:val="00546F84"/>
    <w:rsid w:val="0055665B"/>
    <w:rsid w:val="005E2CCA"/>
    <w:rsid w:val="006C55FD"/>
    <w:rsid w:val="00780C91"/>
    <w:rsid w:val="00A6424A"/>
    <w:rsid w:val="00A86B49"/>
    <w:rsid w:val="00C03E28"/>
    <w:rsid w:val="00D350D2"/>
    <w:rsid w:val="00D41C97"/>
    <w:rsid w:val="00E33B4E"/>
    <w:rsid w:val="00E5086A"/>
    <w:rsid w:val="00F21DCA"/>
    <w:rsid w:val="00FB2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1DCA"/>
    <w:pPr>
      <w:widowControl w:val="0"/>
      <w:jc w:val="both"/>
    </w:pPr>
    <w:rPr>
      <w:rFonts w:ascii="Arial Unicode MS" w:eastAsia="宋体"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1DCA"/>
    <w:rPr>
      <w:u w:val="single"/>
    </w:rPr>
  </w:style>
  <w:style w:type="table" w:customStyle="1" w:styleId="TableNormal">
    <w:name w:val="Table Normal"/>
    <w:rsid w:val="00F21DCA"/>
    <w:tblPr>
      <w:tblInd w:w="0" w:type="dxa"/>
      <w:tblCellMar>
        <w:top w:w="0" w:type="dxa"/>
        <w:left w:w="0" w:type="dxa"/>
        <w:bottom w:w="0" w:type="dxa"/>
        <w:right w:w="0" w:type="dxa"/>
      </w:tblCellMar>
    </w:tblPr>
  </w:style>
  <w:style w:type="paragraph" w:customStyle="1" w:styleId="A4">
    <w:name w:val="页眉与页脚 A"/>
    <w:rsid w:val="00F21DCA"/>
    <w:pPr>
      <w:tabs>
        <w:tab w:val="right" w:pos="9020"/>
      </w:tabs>
    </w:pPr>
    <w:rPr>
      <w:rFonts w:ascii="Helvetica Neue" w:eastAsia="Arial Unicode MS" w:hAnsi="Helvetica Neue" w:cs="Arial Unicode MS"/>
      <w:color w:val="000000"/>
      <w:sz w:val="24"/>
      <w:szCs w:val="24"/>
    </w:rPr>
  </w:style>
  <w:style w:type="paragraph" w:styleId="a5">
    <w:name w:val="footer"/>
    <w:rsid w:val="00F21DCA"/>
    <w:pPr>
      <w:widowControl w:val="0"/>
      <w:tabs>
        <w:tab w:val="center" w:pos="4153"/>
        <w:tab w:val="right" w:pos="8306"/>
      </w:tabs>
    </w:pPr>
    <w:rPr>
      <w:rFonts w:ascii="Calibri" w:eastAsia="Arial Unicode MS" w:hAnsi="Calibri" w:cs="Arial Unicode MS"/>
      <w:color w:val="000000"/>
      <w:kern w:val="2"/>
      <w:sz w:val="18"/>
      <w:szCs w:val="18"/>
      <w:u w:color="000000"/>
    </w:rPr>
  </w:style>
  <w:style w:type="paragraph" w:customStyle="1" w:styleId="a6">
    <w:name w:val="页眉与页脚"/>
    <w:rsid w:val="00F21DCA"/>
    <w:pPr>
      <w:tabs>
        <w:tab w:val="right" w:pos="9020"/>
      </w:tabs>
    </w:pPr>
    <w:rPr>
      <w:rFonts w:ascii="Helvetica Neue" w:eastAsia="Arial Unicode MS" w:hAnsi="Helvetica Neue" w:cs="Arial Unicode MS"/>
      <w:color w:val="000000"/>
      <w:sz w:val="24"/>
      <w:szCs w:val="24"/>
    </w:rPr>
  </w:style>
  <w:style w:type="paragraph" w:customStyle="1" w:styleId="1">
    <w:name w:val="正文1"/>
    <w:rsid w:val="00F21DCA"/>
    <w:pPr>
      <w:spacing w:line="288" w:lineRule="auto"/>
    </w:pPr>
    <w:rPr>
      <w:rFonts w:ascii="宋体" w:eastAsia="Arial Unicode MS" w:hAnsi="宋体" w:cs="Arial Unicode MS"/>
      <w:color w:val="000000"/>
      <w:sz w:val="28"/>
      <w:szCs w:val="28"/>
      <w:lang w:val="zh-CN"/>
    </w:rPr>
  </w:style>
  <w:style w:type="paragraph" w:styleId="a7">
    <w:name w:val="header"/>
    <w:basedOn w:val="a"/>
    <w:link w:val="Char"/>
    <w:uiPriority w:val="99"/>
    <w:semiHidden/>
    <w:unhideWhenUsed/>
    <w:rsid w:val="002B5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2B5EAD"/>
    <w:rPr>
      <w:rFonts w:ascii="Arial Unicode MS" w:eastAsia="宋体" w:hAnsi="Arial Unicode MS" w:cs="Arial Unicode MS"/>
      <w:color w:val="000000"/>
      <w:kern w:val="2"/>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Unicode MS" w:eastAsia="宋体"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A"/>
    <w:pPr>
      <w:tabs>
        <w:tab w:val="right" w:pos="9020"/>
      </w:tabs>
    </w:pPr>
    <w:rPr>
      <w:rFonts w:ascii="Helvetica Neue" w:eastAsia="Arial Unicode MS" w:hAnsi="Helvetica Neue" w:cs="Arial Unicode MS"/>
      <w:color w:val="000000"/>
      <w:sz w:val="24"/>
      <w:szCs w:val="24"/>
    </w:rPr>
  </w:style>
  <w:style w:type="paragraph" w:styleId="a5">
    <w:name w:val="footer"/>
    <w:pPr>
      <w:widowControl w:val="0"/>
      <w:tabs>
        <w:tab w:val="center" w:pos="4153"/>
        <w:tab w:val="right" w:pos="8306"/>
      </w:tabs>
    </w:pPr>
    <w:rPr>
      <w:rFonts w:ascii="Calibri" w:eastAsia="Arial Unicode MS" w:hAnsi="Calibri" w:cs="Arial Unicode MS"/>
      <w:color w:val="000000"/>
      <w:kern w:val="2"/>
      <w:sz w:val="18"/>
      <w:szCs w:val="18"/>
      <w:u w:color="000000"/>
    </w:rPr>
  </w:style>
  <w:style w:type="paragraph" w:customStyle="1" w:styleId="a6">
    <w:name w:val="页眉与页脚"/>
    <w:pPr>
      <w:tabs>
        <w:tab w:val="right" w:pos="9020"/>
      </w:tabs>
    </w:pPr>
    <w:rPr>
      <w:rFonts w:ascii="Helvetica Neue" w:eastAsia="Arial Unicode MS" w:hAnsi="Helvetica Neue" w:cs="Arial Unicode MS"/>
      <w:color w:val="000000"/>
      <w:sz w:val="24"/>
      <w:szCs w:val="24"/>
    </w:rPr>
  </w:style>
  <w:style w:type="paragraph" w:customStyle="1" w:styleId="a7">
    <w:name w:val="正文"/>
    <w:pPr>
      <w:spacing w:line="288" w:lineRule="auto"/>
    </w:pPr>
    <w:rPr>
      <w:rFonts w:ascii="宋体" w:eastAsia="Arial Unicode MS" w:hAnsi="宋体" w:cs="Arial Unicode MS"/>
      <w:color w:val="000000"/>
      <w:sz w:val="28"/>
      <w:szCs w:val="28"/>
      <w:lang w:val="zh-CN"/>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C94F-F131-4B28-AA6C-BC024721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cp:revision>
  <dcterms:created xsi:type="dcterms:W3CDTF">2020-01-15T12:20:00Z</dcterms:created>
  <dcterms:modified xsi:type="dcterms:W3CDTF">2020-01-21T04:36:00Z</dcterms:modified>
</cp:coreProperties>
</file>